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84" w:rsidRPr="00793D34" w:rsidRDefault="000966F4" w:rsidP="000966F4">
      <w:pPr>
        <w:pStyle w:val="Title"/>
        <w:jc w:val="center"/>
        <w:rPr>
          <w:rFonts w:ascii="Verdana" w:hAnsi="Verdana"/>
          <w:b/>
          <w:sz w:val="44"/>
          <w:szCs w:val="44"/>
        </w:rPr>
      </w:pPr>
      <w:bookmarkStart w:id="0" w:name="_GoBack"/>
      <w:bookmarkEnd w:id="0"/>
      <w:r>
        <w:rPr>
          <w:rFonts w:ascii="Verdana" w:hAnsi="Verdana"/>
          <w:b/>
          <w:noProof/>
          <w:sz w:val="44"/>
          <w:szCs w:val="44"/>
          <w:lang w:eastAsia="en-GB"/>
        </w:rPr>
        <w:drawing>
          <wp:anchor distT="0" distB="0" distL="114300" distR="114300" simplePos="0" relativeHeight="251660288" behindDoc="0" locked="0" layoutInCell="1" allowOverlap="1" wp14:anchorId="68BC0F79" wp14:editId="11AA8700">
            <wp:simplePos x="0" y="0"/>
            <wp:positionH relativeFrom="column">
              <wp:posOffset>5572125</wp:posOffset>
            </wp:positionH>
            <wp:positionV relativeFrom="paragraph">
              <wp:posOffset>-810260</wp:posOffset>
            </wp:positionV>
            <wp:extent cx="981075" cy="9671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ndland%20cr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6710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bCs/>
          <w:noProof/>
          <w:sz w:val="24"/>
          <w:szCs w:val="24"/>
          <w:u w:val="single"/>
          <w:lang w:eastAsia="en-GB"/>
        </w:rPr>
        <w:drawing>
          <wp:anchor distT="0" distB="0" distL="114300" distR="114300" simplePos="0" relativeHeight="251659264" behindDoc="0" locked="0" layoutInCell="1" allowOverlap="1" wp14:anchorId="7513F826" wp14:editId="1A23C151">
            <wp:simplePos x="0" y="0"/>
            <wp:positionH relativeFrom="column">
              <wp:posOffset>-746760</wp:posOffset>
            </wp:positionH>
            <wp:positionV relativeFrom="paragraph">
              <wp:posOffset>-780415</wp:posOffset>
            </wp:positionV>
            <wp:extent cx="715010" cy="942975"/>
            <wp:effectExtent l="0" t="0" r="889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f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5010" cy="942975"/>
                    </a:xfrm>
                    <a:prstGeom prst="rect">
                      <a:avLst/>
                    </a:prstGeom>
                  </pic:spPr>
                </pic:pic>
              </a:graphicData>
            </a:graphic>
            <wp14:sizeRelH relativeFrom="page">
              <wp14:pctWidth>0</wp14:pctWidth>
            </wp14:sizeRelH>
            <wp14:sizeRelV relativeFrom="page">
              <wp14:pctHeight>0</wp14:pctHeight>
            </wp14:sizeRelV>
          </wp:anchor>
        </w:drawing>
      </w:r>
      <w:r w:rsidR="001C59BD">
        <w:rPr>
          <w:rFonts w:ascii="Verdana" w:hAnsi="Verdana"/>
          <w:b/>
          <w:sz w:val="44"/>
          <w:szCs w:val="44"/>
        </w:rPr>
        <w:t>Bronze Duke of Edinburgh Award UPDATE including IDL week</w:t>
      </w:r>
    </w:p>
    <w:p w:rsidR="001C59BD" w:rsidRPr="000966F4" w:rsidRDefault="001C59BD" w:rsidP="000966F4">
      <w:pPr>
        <w:pStyle w:val="Subject"/>
        <w:jc w:val="center"/>
        <w:rPr>
          <w:rFonts w:ascii="Verdana" w:hAnsi="Verdana" w:cstheme="minorBidi"/>
          <w:b/>
          <w:bCs/>
          <w:sz w:val="24"/>
          <w:szCs w:val="24"/>
          <w:u w:val="single"/>
        </w:rPr>
      </w:pPr>
      <w:r w:rsidRPr="000966F4">
        <w:rPr>
          <w:rFonts w:ascii="Verdana" w:hAnsi="Verdana" w:cstheme="minorBidi"/>
          <w:b/>
          <w:bCs/>
          <w:sz w:val="24"/>
          <w:szCs w:val="24"/>
          <w:u w:val="single"/>
        </w:rPr>
        <w:t>Where are we?</w:t>
      </w:r>
    </w:p>
    <w:p w:rsidR="000966F4" w:rsidRPr="000966F4" w:rsidRDefault="001C59BD" w:rsidP="000966F4">
      <w:pPr>
        <w:pStyle w:val="Body"/>
        <w:rPr>
          <w:rFonts w:ascii="Verdana" w:hAnsi="Verdana"/>
          <w:sz w:val="24"/>
          <w:szCs w:val="24"/>
        </w:rPr>
      </w:pPr>
      <w:r w:rsidRPr="000966F4">
        <w:rPr>
          <w:rFonts w:ascii="Verdana" w:hAnsi="Verdana"/>
          <w:sz w:val="24"/>
          <w:szCs w:val="24"/>
        </w:rPr>
        <w:t>All participants have completed their after school training.</w:t>
      </w:r>
      <w:r w:rsidR="000966F4">
        <w:rPr>
          <w:rFonts w:ascii="Verdana" w:hAnsi="Verdana"/>
          <w:sz w:val="24"/>
          <w:szCs w:val="24"/>
        </w:rPr>
        <w:t xml:space="preserve"> </w:t>
      </w:r>
      <w:r w:rsidRPr="000966F4">
        <w:rPr>
          <w:rFonts w:ascii="Verdana" w:hAnsi="Verdana"/>
          <w:sz w:val="24"/>
          <w:szCs w:val="24"/>
        </w:rPr>
        <w:t>This means that participants have been trained in basic navigation, use of maps, camp</w:t>
      </w:r>
      <w:r w:rsidR="000966F4" w:rsidRPr="000966F4">
        <w:rPr>
          <w:rFonts w:ascii="Verdana" w:hAnsi="Verdana"/>
          <w:sz w:val="24"/>
          <w:szCs w:val="24"/>
        </w:rPr>
        <w:t xml:space="preserve"> </w:t>
      </w:r>
      <w:r w:rsidRPr="000966F4">
        <w:rPr>
          <w:rFonts w:ascii="Verdana" w:hAnsi="Verdana"/>
          <w:sz w:val="24"/>
          <w:szCs w:val="24"/>
        </w:rPr>
        <w:t>craft and expedition planning.</w:t>
      </w:r>
    </w:p>
    <w:p w:rsidR="000966F4" w:rsidRPr="000966F4" w:rsidRDefault="000966F4" w:rsidP="001C59BD">
      <w:pPr>
        <w:pStyle w:val="Body"/>
        <w:rPr>
          <w:rFonts w:ascii="Verdana" w:hAnsi="Verdana"/>
          <w:sz w:val="24"/>
          <w:szCs w:val="24"/>
          <w:u w:val="single"/>
        </w:rPr>
      </w:pPr>
      <w:r>
        <w:rPr>
          <w:rFonts w:ascii="Comic Sans MS" w:hAnsi="Comic Sans MS"/>
          <w:noProof/>
          <w:sz w:val="28"/>
          <w:szCs w:val="28"/>
        </w:rPr>
        <w:drawing>
          <wp:anchor distT="0" distB="0" distL="114300" distR="114300" simplePos="0" relativeHeight="251658240" behindDoc="1" locked="0" layoutInCell="1" allowOverlap="1" wp14:anchorId="7C9A7BEF" wp14:editId="4D9167F9">
            <wp:simplePos x="0" y="0"/>
            <wp:positionH relativeFrom="column">
              <wp:posOffset>3924300</wp:posOffset>
            </wp:positionH>
            <wp:positionV relativeFrom="paragraph">
              <wp:posOffset>126365</wp:posOffset>
            </wp:positionV>
            <wp:extent cx="2428875" cy="1811655"/>
            <wp:effectExtent l="0" t="0" r="9525" b="0"/>
            <wp:wrapTight wrapText="bothSides">
              <wp:wrapPolygon edited="0">
                <wp:start x="0" y="0"/>
                <wp:lineTo x="0" y="21350"/>
                <wp:lineTo x="21515" y="21350"/>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of e award packs.jpg"/>
                    <pic:cNvPicPr/>
                  </pic:nvPicPr>
                  <pic:blipFill>
                    <a:blip r:embed="rId11">
                      <a:extLst>
                        <a:ext uri="{28A0092B-C50C-407E-A947-70E740481C1C}">
                          <a14:useLocalDpi xmlns:a14="http://schemas.microsoft.com/office/drawing/2010/main" val="0"/>
                        </a:ext>
                      </a:extLst>
                    </a:blip>
                    <a:stretch>
                      <a:fillRect/>
                    </a:stretch>
                  </pic:blipFill>
                  <pic:spPr>
                    <a:xfrm>
                      <a:off x="0" y="0"/>
                      <a:ext cx="2428875" cy="1811655"/>
                    </a:xfrm>
                    <a:prstGeom prst="rect">
                      <a:avLst/>
                    </a:prstGeom>
                  </pic:spPr>
                </pic:pic>
              </a:graphicData>
            </a:graphic>
            <wp14:sizeRelH relativeFrom="page">
              <wp14:pctWidth>0</wp14:pctWidth>
            </wp14:sizeRelH>
            <wp14:sizeRelV relativeFrom="page">
              <wp14:pctHeight>0</wp14:pctHeight>
            </wp14:sizeRelV>
          </wp:anchor>
        </w:drawing>
      </w:r>
    </w:p>
    <w:p w:rsidR="001C59BD" w:rsidRPr="000966F4" w:rsidRDefault="00E50746" w:rsidP="000966F4">
      <w:pPr>
        <w:pStyle w:val="Body"/>
        <w:jc w:val="center"/>
        <w:rPr>
          <w:rFonts w:ascii="Verdana" w:hAnsi="Verdana"/>
          <w:b/>
          <w:bCs/>
          <w:sz w:val="24"/>
          <w:szCs w:val="24"/>
          <w:u w:val="single"/>
        </w:rPr>
      </w:pPr>
      <w:proofErr w:type="spellStart"/>
      <w:proofErr w:type="gramStart"/>
      <w:r>
        <w:rPr>
          <w:rFonts w:ascii="Verdana" w:hAnsi="Verdana"/>
          <w:b/>
          <w:bCs/>
          <w:sz w:val="24"/>
          <w:szCs w:val="24"/>
          <w:u w:val="single"/>
        </w:rPr>
        <w:t>eDofE</w:t>
      </w:r>
      <w:proofErr w:type="spellEnd"/>
      <w:proofErr w:type="gramEnd"/>
    </w:p>
    <w:p w:rsidR="001C59BD" w:rsidRPr="000966F4" w:rsidRDefault="000966F4" w:rsidP="000966F4">
      <w:pPr>
        <w:pStyle w:val="Body"/>
        <w:rPr>
          <w:rFonts w:ascii="Verdana" w:hAnsi="Verdana"/>
          <w:sz w:val="24"/>
          <w:szCs w:val="24"/>
        </w:rPr>
      </w:pPr>
      <w:r w:rsidRPr="000966F4">
        <w:rPr>
          <w:rFonts w:ascii="Verdana" w:hAnsi="Verdana"/>
          <w:sz w:val="24"/>
          <w:szCs w:val="24"/>
        </w:rPr>
        <w:t xml:space="preserve">All </w:t>
      </w:r>
      <w:r w:rsidR="001C59BD" w:rsidRPr="000966F4">
        <w:rPr>
          <w:rFonts w:ascii="Verdana" w:hAnsi="Verdana"/>
          <w:sz w:val="24"/>
          <w:szCs w:val="24"/>
        </w:rPr>
        <w:t>participants should have logged into their e d of e accounts, set up their Volunteering, Physical and Skill sections informing Mrs Watt and Mrs Lake of what activity they are doing, who will be assessing them and how long they are doing it for. Most participants have also been uploading evidence such as photographs and personal comments about what they are achieving, progress made, what they are enjoying etc</w:t>
      </w:r>
      <w:r w:rsidRPr="000966F4">
        <w:rPr>
          <w:rFonts w:ascii="Verdana" w:hAnsi="Verdana"/>
          <w:sz w:val="24"/>
          <w:szCs w:val="24"/>
        </w:rPr>
        <w:t xml:space="preserve">. </w:t>
      </w:r>
      <w:r w:rsidR="001C59BD" w:rsidRPr="000966F4">
        <w:rPr>
          <w:rFonts w:ascii="Verdana" w:hAnsi="Verdana"/>
          <w:sz w:val="24"/>
          <w:szCs w:val="24"/>
        </w:rPr>
        <w:t xml:space="preserve">Don’t worry there is still time to get evidence uploaded. Pupils have been given tutorials in school and a simple guide showing how to upload evidence along with templates for assessor reports is in each participants welcome pack. Please ask if anyone needs support with this. </w:t>
      </w:r>
    </w:p>
    <w:p w:rsidR="000966F4" w:rsidRPr="000966F4" w:rsidRDefault="000966F4" w:rsidP="000966F4">
      <w:pPr>
        <w:pStyle w:val="Body"/>
        <w:jc w:val="center"/>
        <w:rPr>
          <w:rFonts w:ascii="Verdana" w:hAnsi="Verdana"/>
          <w:b/>
          <w:bCs/>
          <w:sz w:val="24"/>
          <w:szCs w:val="24"/>
          <w:u w:val="single"/>
        </w:rPr>
      </w:pPr>
    </w:p>
    <w:p w:rsidR="000966F4" w:rsidRPr="000966F4" w:rsidRDefault="000966F4" w:rsidP="000966F4">
      <w:pPr>
        <w:pStyle w:val="Body"/>
        <w:jc w:val="center"/>
        <w:rPr>
          <w:rFonts w:ascii="Verdana" w:hAnsi="Verdana"/>
          <w:b/>
          <w:bCs/>
          <w:sz w:val="24"/>
          <w:szCs w:val="24"/>
          <w:u w:val="single"/>
        </w:rPr>
      </w:pPr>
      <w:r w:rsidRPr="000966F4">
        <w:rPr>
          <w:rFonts w:ascii="Verdana" w:hAnsi="Verdana"/>
          <w:b/>
          <w:bCs/>
          <w:sz w:val="24"/>
          <w:szCs w:val="24"/>
          <w:u w:val="single"/>
        </w:rPr>
        <w:t>IDL Week and Expeditions</w:t>
      </w:r>
    </w:p>
    <w:p w:rsidR="000966F4" w:rsidRPr="000966F4" w:rsidRDefault="000966F4" w:rsidP="000966F4">
      <w:pPr>
        <w:pStyle w:val="Body"/>
        <w:rPr>
          <w:rFonts w:ascii="Verdana" w:hAnsi="Verdana"/>
          <w:sz w:val="24"/>
          <w:szCs w:val="24"/>
        </w:rPr>
      </w:pPr>
      <w:r w:rsidRPr="000966F4">
        <w:rPr>
          <w:rFonts w:ascii="Verdana" w:hAnsi="Verdana"/>
          <w:sz w:val="24"/>
          <w:szCs w:val="24"/>
        </w:rPr>
        <w:t>IDL week runs from Monday 14</w:t>
      </w:r>
      <w:r w:rsidRPr="000966F4">
        <w:rPr>
          <w:rFonts w:ascii="Verdana" w:hAnsi="Verdana"/>
          <w:sz w:val="24"/>
          <w:szCs w:val="24"/>
          <w:vertAlign w:val="superscript"/>
        </w:rPr>
        <w:t>th</w:t>
      </w:r>
      <w:r w:rsidRPr="000966F4">
        <w:rPr>
          <w:rFonts w:ascii="Verdana" w:hAnsi="Verdana"/>
          <w:sz w:val="24"/>
          <w:szCs w:val="24"/>
        </w:rPr>
        <w:t xml:space="preserve"> May to Friday 18</w:t>
      </w:r>
      <w:r w:rsidRPr="000966F4">
        <w:rPr>
          <w:rFonts w:ascii="Verdana" w:hAnsi="Verdana"/>
          <w:sz w:val="24"/>
          <w:szCs w:val="24"/>
          <w:vertAlign w:val="superscript"/>
        </w:rPr>
        <w:t>th</w:t>
      </w:r>
      <w:r w:rsidRPr="000966F4">
        <w:rPr>
          <w:rFonts w:ascii="Verdana" w:hAnsi="Verdana"/>
          <w:sz w:val="24"/>
          <w:szCs w:val="24"/>
        </w:rPr>
        <w:t xml:space="preserve"> May. All Bronze participants spend IDL week completing a variety of activities both inside and out of school including their practice expeditions. Please see a detailed programme over the page. </w:t>
      </w:r>
    </w:p>
    <w:p w:rsidR="000966F4" w:rsidRDefault="000966F4" w:rsidP="000966F4">
      <w:pPr>
        <w:pStyle w:val="Body"/>
        <w:rPr>
          <w:rFonts w:ascii="Verdana" w:hAnsi="Verdana"/>
          <w:b/>
          <w:bCs/>
          <w:color w:val="0070C0"/>
          <w:sz w:val="28"/>
          <w:szCs w:val="28"/>
          <w:u w:val="single"/>
        </w:rPr>
      </w:pPr>
    </w:p>
    <w:p w:rsidR="000966F4" w:rsidRPr="000966F4" w:rsidRDefault="000966F4" w:rsidP="000966F4">
      <w:pPr>
        <w:pStyle w:val="Body"/>
        <w:rPr>
          <w:rFonts w:ascii="Verdana" w:hAnsi="Verdana"/>
          <w:b/>
          <w:bCs/>
          <w:color w:val="0070C0"/>
          <w:sz w:val="24"/>
          <w:szCs w:val="24"/>
        </w:rPr>
      </w:pPr>
      <w:r w:rsidRPr="000966F4">
        <w:rPr>
          <w:rFonts w:ascii="Verdana" w:hAnsi="Verdana"/>
          <w:b/>
          <w:bCs/>
          <w:color w:val="0070C0"/>
          <w:sz w:val="24"/>
          <w:szCs w:val="24"/>
        </w:rPr>
        <w:t>IDL week is part of the Bronze Award and must be attended in full.</w:t>
      </w:r>
    </w:p>
    <w:p w:rsidR="000966F4" w:rsidRPr="000966F4" w:rsidRDefault="000966F4" w:rsidP="001C59BD">
      <w:pPr>
        <w:pStyle w:val="Body"/>
        <w:rPr>
          <w:rFonts w:ascii="Verdana" w:hAnsi="Verdana"/>
          <w:color w:val="0070C0"/>
          <w:sz w:val="24"/>
          <w:szCs w:val="24"/>
        </w:rPr>
      </w:pPr>
    </w:p>
    <w:p w:rsidR="000966F4" w:rsidRPr="000966F4" w:rsidRDefault="000966F4" w:rsidP="000966F4">
      <w:pPr>
        <w:pStyle w:val="Body"/>
        <w:jc w:val="center"/>
        <w:rPr>
          <w:rFonts w:ascii="Verdana" w:hAnsi="Verdana"/>
          <w:b/>
          <w:bCs/>
          <w:sz w:val="24"/>
          <w:szCs w:val="24"/>
          <w:u w:val="single"/>
        </w:rPr>
      </w:pPr>
      <w:r w:rsidRPr="000966F4">
        <w:rPr>
          <w:rFonts w:ascii="Verdana" w:hAnsi="Verdana"/>
          <w:b/>
          <w:bCs/>
          <w:sz w:val="24"/>
          <w:szCs w:val="24"/>
          <w:u w:val="single"/>
        </w:rPr>
        <w:t>Expeditions</w:t>
      </w:r>
    </w:p>
    <w:p w:rsidR="000966F4" w:rsidRPr="000966F4" w:rsidRDefault="000966F4" w:rsidP="000966F4">
      <w:pPr>
        <w:pStyle w:val="Body"/>
        <w:rPr>
          <w:rFonts w:ascii="Verdana" w:hAnsi="Verdana"/>
          <w:sz w:val="24"/>
          <w:szCs w:val="24"/>
        </w:rPr>
      </w:pPr>
      <w:r w:rsidRPr="000966F4">
        <w:rPr>
          <w:rFonts w:ascii="Verdana" w:hAnsi="Verdana"/>
          <w:sz w:val="24"/>
          <w:szCs w:val="24"/>
        </w:rPr>
        <w:t xml:space="preserve">Handy hints and tips for expeditions such as rucksack packing, kit to take, what to expect, food to eat </w:t>
      </w:r>
      <w:proofErr w:type="spellStart"/>
      <w:r w:rsidRPr="000966F4">
        <w:rPr>
          <w:rFonts w:ascii="Verdana" w:hAnsi="Verdana"/>
          <w:sz w:val="24"/>
          <w:szCs w:val="24"/>
        </w:rPr>
        <w:t>etc</w:t>
      </w:r>
      <w:proofErr w:type="spellEnd"/>
      <w:r w:rsidRPr="000966F4">
        <w:rPr>
          <w:rFonts w:ascii="Verdana" w:hAnsi="Verdana"/>
          <w:sz w:val="24"/>
          <w:szCs w:val="24"/>
        </w:rPr>
        <w:t xml:space="preserve"> can all be found in each participants training activity booklet and in the award information booklets given out at the beginning of the year. </w:t>
      </w:r>
    </w:p>
    <w:p w:rsidR="000966F4" w:rsidRDefault="000966F4" w:rsidP="000966F4">
      <w:pPr>
        <w:pStyle w:val="Body"/>
        <w:rPr>
          <w:rFonts w:ascii="Verdana" w:hAnsi="Verdana"/>
          <w:b/>
          <w:bCs/>
          <w:sz w:val="24"/>
          <w:szCs w:val="24"/>
          <w:u w:val="single"/>
        </w:rPr>
      </w:pPr>
    </w:p>
    <w:p w:rsidR="000966F4" w:rsidRPr="000966F4" w:rsidRDefault="000966F4" w:rsidP="00E50746">
      <w:pPr>
        <w:pStyle w:val="Body"/>
        <w:jc w:val="center"/>
        <w:rPr>
          <w:rFonts w:ascii="Verdana" w:hAnsi="Verdana"/>
          <w:b/>
          <w:bCs/>
          <w:sz w:val="24"/>
          <w:szCs w:val="24"/>
        </w:rPr>
      </w:pPr>
      <w:r w:rsidRPr="000966F4">
        <w:rPr>
          <w:rFonts w:ascii="Verdana" w:hAnsi="Verdana"/>
          <w:b/>
          <w:bCs/>
          <w:sz w:val="24"/>
          <w:szCs w:val="24"/>
        </w:rPr>
        <w:t xml:space="preserve">Monies and Medical and Consent Forms must be completed prior to expeditions. It is important that these are returned by </w:t>
      </w:r>
      <w:r w:rsidR="00E50746" w:rsidRPr="00E50746">
        <w:rPr>
          <w:rFonts w:ascii="Verdana" w:hAnsi="Verdana"/>
          <w:b/>
          <w:bCs/>
          <w:sz w:val="24"/>
          <w:szCs w:val="24"/>
          <w:u w:val="single"/>
        </w:rPr>
        <w:t>WED 2</w:t>
      </w:r>
      <w:r w:rsidR="00E50746" w:rsidRPr="00E50746">
        <w:rPr>
          <w:rFonts w:ascii="Verdana" w:hAnsi="Verdana"/>
          <w:b/>
          <w:bCs/>
          <w:sz w:val="24"/>
          <w:szCs w:val="24"/>
          <w:u w:val="single"/>
          <w:vertAlign w:val="superscript"/>
        </w:rPr>
        <w:t>ND</w:t>
      </w:r>
      <w:r w:rsidR="00E50746" w:rsidRPr="00E50746">
        <w:rPr>
          <w:rFonts w:ascii="Verdana" w:hAnsi="Verdana"/>
          <w:b/>
          <w:bCs/>
          <w:sz w:val="24"/>
          <w:szCs w:val="24"/>
          <w:u w:val="single"/>
        </w:rPr>
        <w:t xml:space="preserve"> MAY </w:t>
      </w:r>
      <w:r w:rsidRPr="000966F4">
        <w:rPr>
          <w:rFonts w:ascii="Verdana" w:hAnsi="Verdana"/>
          <w:b/>
          <w:bCs/>
          <w:sz w:val="24"/>
          <w:szCs w:val="24"/>
        </w:rPr>
        <w:t>to allow administrative processes to be carried out efficiently.</w:t>
      </w:r>
    </w:p>
    <w:p w:rsidR="001246AD" w:rsidRPr="000966F4" w:rsidRDefault="000966F4" w:rsidP="000966F4">
      <w:pPr>
        <w:pStyle w:val="Body"/>
        <w:jc w:val="center"/>
        <w:rPr>
          <w:rFonts w:ascii="Verdana" w:hAnsi="Verdana"/>
          <w:b/>
          <w:bCs/>
          <w:sz w:val="24"/>
          <w:szCs w:val="24"/>
        </w:rPr>
      </w:pPr>
      <w:r w:rsidRPr="000966F4">
        <w:rPr>
          <w:rFonts w:ascii="Verdana" w:hAnsi="Verdana"/>
          <w:b/>
          <w:bCs/>
          <w:sz w:val="24"/>
          <w:szCs w:val="24"/>
        </w:rPr>
        <w:t>You must notify us of any changes to your medical conditions which arise before going out on expedition.</w:t>
      </w:r>
    </w:p>
    <w:sectPr w:rsidR="001246AD" w:rsidRPr="000966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49" w:rsidRDefault="004C5349" w:rsidP="00C051CB">
      <w:pPr>
        <w:spacing w:after="0" w:line="240" w:lineRule="auto"/>
      </w:pPr>
      <w:r>
        <w:separator/>
      </w:r>
    </w:p>
  </w:endnote>
  <w:endnote w:type="continuationSeparator" w:id="0">
    <w:p w:rsidR="004C5349" w:rsidRDefault="004C5349" w:rsidP="00C05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Light">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49" w:rsidRDefault="004C5349" w:rsidP="00C051CB">
      <w:pPr>
        <w:spacing w:after="0" w:line="240" w:lineRule="auto"/>
      </w:pPr>
      <w:r>
        <w:separator/>
      </w:r>
    </w:p>
  </w:footnote>
  <w:footnote w:type="continuationSeparator" w:id="0">
    <w:p w:rsidR="004C5349" w:rsidRDefault="004C5349" w:rsidP="00C05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168"/>
    <w:multiLevelType w:val="hybridMultilevel"/>
    <w:tmpl w:val="F824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9909DA"/>
    <w:multiLevelType w:val="hybridMultilevel"/>
    <w:tmpl w:val="528C1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6C432B"/>
    <w:multiLevelType w:val="hybridMultilevel"/>
    <w:tmpl w:val="1AC67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660B2F"/>
    <w:multiLevelType w:val="hybridMultilevel"/>
    <w:tmpl w:val="69F677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2857BB"/>
    <w:multiLevelType w:val="hybridMultilevel"/>
    <w:tmpl w:val="9230C4B0"/>
    <w:lvl w:ilvl="0" w:tplc="CF4C3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116409"/>
    <w:multiLevelType w:val="hybridMultilevel"/>
    <w:tmpl w:val="E57A1D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BA6F36"/>
    <w:multiLevelType w:val="multilevel"/>
    <w:tmpl w:val="67F20E96"/>
    <w:styleLink w:val="NoteTaking"/>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7">
    <w:nsid w:val="148D1685"/>
    <w:multiLevelType w:val="multilevel"/>
    <w:tmpl w:val="26F4CD78"/>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8">
    <w:nsid w:val="16880659"/>
    <w:multiLevelType w:val="multilevel"/>
    <w:tmpl w:val="55AC073A"/>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9">
    <w:nsid w:val="16C07C63"/>
    <w:multiLevelType w:val="hybridMultilevel"/>
    <w:tmpl w:val="5914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9E6820"/>
    <w:multiLevelType w:val="multilevel"/>
    <w:tmpl w:val="9F16B6BA"/>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11">
    <w:nsid w:val="223F0A56"/>
    <w:multiLevelType w:val="multilevel"/>
    <w:tmpl w:val="745C49CA"/>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12">
    <w:nsid w:val="25612F6F"/>
    <w:multiLevelType w:val="hybridMultilevel"/>
    <w:tmpl w:val="1AC67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074B06"/>
    <w:multiLevelType w:val="multilevel"/>
    <w:tmpl w:val="DDFCA7E6"/>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14">
    <w:nsid w:val="2CDD47B0"/>
    <w:multiLevelType w:val="multilevel"/>
    <w:tmpl w:val="EC5C05D6"/>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15">
    <w:nsid w:val="38A37C9F"/>
    <w:multiLevelType w:val="hybridMultilevel"/>
    <w:tmpl w:val="58285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952A07"/>
    <w:multiLevelType w:val="hybridMultilevel"/>
    <w:tmpl w:val="F8849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14407B"/>
    <w:multiLevelType w:val="multilevel"/>
    <w:tmpl w:val="D9CE5EE8"/>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18">
    <w:nsid w:val="3CA00574"/>
    <w:multiLevelType w:val="multilevel"/>
    <w:tmpl w:val="BA68A08A"/>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19">
    <w:nsid w:val="3CA073FD"/>
    <w:multiLevelType w:val="multilevel"/>
    <w:tmpl w:val="192AD4A6"/>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20">
    <w:nsid w:val="3F001BDE"/>
    <w:multiLevelType w:val="multilevel"/>
    <w:tmpl w:val="8F1EE2D4"/>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21">
    <w:nsid w:val="45D12E30"/>
    <w:multiLevelType w:val="hybridMultilevel"/>
    <w:tmpl w:val="2D16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9675CB"/>
    <w:multiLevelType w:val="hybridMultilevel"/>
    <w:tmpl w:val="9080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7B0E8A"/>
    <w:multiLevelType w:val="multilevel"/>
    <w:tmpl w:val="E33C33A6"/>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24">
    <w:nsid w:val="54032E22"/>
    <w:multiLevelType w:val="hybridMultilevel"/>
    <w:tmpl w:val="0A98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7551A8"/>
    <w:multiLevelType w:val="hybridMultilevel"/>
    <w:tmpl w:val="C154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EC243F"/>
    <w:multiLevelType w:val="hybridMultilevel"/>
    <w:tmpl w:val="8F8C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5A3592"/>
    <w:multiLevelType w:val="hybridMultilevel"/>
    <w:tmpl w:val="D130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5C6FC3"/>
    <w:multiLevelType w:val="multilevel"/>
    <w:tmpl w:val="9738A354"/>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29">
    <w:nsid w:val="6EC25AA1"/>
    <w:multiLevelType w:val="hybridMultilevel"/>
    <w:tmpl w:val="16623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69338C"/>
    <w:multiLevelType w:val="hybridMultilevel"/>
    <w:tmpl w:val="7C4AC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4909E1"/>
    <w:multiLevelType w:val="hybridMultilevel"/>
    <w:tmpl w:val="7C3A2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047460"/>
    <w:multiLevelType w:val="hybridMultilevel"/>
    <w:tmpl w:val="C0A4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E81C22"/>
    <w:multiLevelType w:val="hybridMultilevel"/>
    <w:tmpl w:val="19983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197EFE"/>
    <w:multiLevelType w:val="multilevel"/>
    <w:tmpl w:val="48820314"/>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num w:numId="1">
    <w:abstractNumId w:val="2"/>
  </w:num>
  <w:num w:numId="2">
    <w:abstractNumId w:val="21"/>
  </w:num>
  <w:num w:numId="3">
    <w:abstractNumId w:val="15"/>
  </w:num>
  <w:num w:numId="4">
    <w:abstractNumId w:val="25"/>
  </w:num>
  <w:num w:numId="5">
    <w:abstractNumId w:val="31"/>
  </w:num>
  <w:num w:numId="6">
    <w:abstractNumId w:val="0"/>
  </w:num>
  <w:num w:numId="7">
    <w:abstractNumId w:val="4"/>
  </w:num>
  <w:num w:numId="8">
    <w:abstractNumId w:val="14"/>
  </w:num>
  <w:num w:numId="9">
    <w:abstractNumId w:val="7"/>
  </w:num>
  <w:num w:numId="10">
    <w:abstractNumId w:val="6"/>
  </w:num>
  <w:num w:numId="11">
    <w:abstractNumId w:val="34"/>
  </w:num>
  <w:num w:numId="12">
    <w:abstractNumId w:val="20"/>
  </w:num>
  <w:num w:numId="13">
    <w:abstractNumId w:val="19"/>
  </w:num>
  <w:num w:numId="14">
    <w:abstractNumId w:val="17"/>
  </w:num>
  <w:num w:numId="15">
    <w:abstractNumId w:val="11"/>
  </w:num>
  <w:num w:numId="16">
    <w:abstractNumId w:val="8"/>
  </w:num>
  <w:num w:numId="17">
    <w:abstractNumId w:val="23"/>
  </w:num>
  <w:num w:numId="18">
    <w:abstractNumId w:val="28"/>
  </w:num>
  <w:num w:numId="19">
    <w:abstractNumId w:val="10"/>
  </w:num>
  <w:num w:numId="20">
    <w:abstractNumId w:val="18"/>
  </w:num>
  <w:num w:numId="21">
    <w:abstractNumId w:val="13"/>
  </w:num>
  <w:num w:numId="22">
    <w:abstractNumId w:val="12"/>
  </w:num>
  <w:num w:numId="23">
    <w:abstractNumId w:val="27"/>
  </w:num>
  <w:num w:numId="24">
    <w:abstractNumId w:val="9"/>
  </w:num>
  <w:num w:numId="25">
    <w:abstractNumId w:val="32"/>
  </w:num>
  <w:num w:numId="26">
    <w:abstractNumId w:val="26"/>
  </w:num>
  <w:num w:numId="27">
    <w:abstractNumId w:val="24"/>
  </w:num>
  <w:num w:numId="28">
    <w:abstractNumId w:val="22"/>
  </w:num>
  <w:num w:numId="29">
    <w:abstractNumId w:val="1"/>
  </w:num>
  <w:num w:numId="30">
    <w:abstractNumId w:val="16"/>
  </w:num>
  <w:num w:numId="31">
    <w:abstractNumId w:val="29"/>
  </w:num>
  <w:num w:numId="32">
    <w:abstractNumId w:val="33"/>
  </w:num>
  <w:num w:numId="33">
    <w:abstractNumId w:val="5"/>
  </w:num>
  <w:num w:numId="34">
    <w:abstractNumId w:val="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59"/>
    <w:rsid w:val="00001285"/>
    <w:rsid w:val="000023F3"/>
    <w:rsid w:val="00010889"/>
    <w:rsid w:val="0002654D"/>
    <w:rsid w:val="0003028E"/>
    <w:rsid w:val="0003629D"/>
    <w:rsid w:val="000429CC"/>
    <w:rsid w:val="000470E2"/>
    <w:rsid w:val="000966F4"/>
    <w:rsid w:val="00097C88"/>
    <w:rsid w:val="000A5AC6"/>
    <w:rsid w:val="000F426B"/>
    <w:rsid w:val="001002DB"/>
    <w:rsid w:val="00110D3A"/>
    <w:rsid w:val="00114807"/>
    <w:rsid w:val="001246AD"/>
    <w:rsid w:val="001270F5"/>
    <w:rsid w:val="00132BE4"/>
    <w:rsid w:val="0014692F"/>
    <w:rsid w:val="00162D26"/>
    <w:rsid w:val="001914B3"/>
    <w:rsid w:val="001A0039"/>
    <w:rsid w:val="001A4D71"/>
    <w:rsid w:val="001B0054"/>
    <w:rsid w:val="001C0779"/>
    <w:rsid w:val="001C24DF"/>
    <w:rsid w:val="001C59BD"/>
    <w:rsid w:val="001D41BF"/>
    <w:rsid w:val="001E6A51"/>
    <w:rsid w:val="001F0C58"/>
    <w:rsid w:val="001F4FB9"/>
    <w:rsid w:val="0020129D"/>
    <w:rsid w:val="00215BAB"/>
    <w:rsid w:val="002376EA"/>
    <w:rsid w:val="00244D17"/>
    <w:rsid w:val="0025235A"/>
    <w:rsid w:val="00253EC3"/>
    <w:rsid w:val="0026262B"/>
    <w:rsid w:val="00267D65"/>
    <w:rsid w:val="00272992"/>
    <w:rsid w:val="00281823"/>
    <w:rsid w:val="0028573C"/>
    <w:rsid w:val="002A79C6"/>
    <w:rsid w:val="002B01B0"/>
    <w:rsid w:val="002C5121"/>
    <w:rsid w:val="002D1F11"/>
    <w:rsid w:val="002E1070"/>
    <w:rsid w:val="002E659C"/>
    <w:rsid w:val="002E745E"/>
    <w:rsid w:val="002F4FEC"/>
    <w:rsid w:val="00310231"/>
    <w:rsid w:val="00357315"/>
    <w:rsid w:val="0038761A"/>
    <w:rsid w:val="00395759"/>
    <w:rsid w:val="003C472E"/>
    <w:rsid w:val="003E2967"/>
    <w:rsid w:val="003E30C0"/>
    <w:rsid w:val="003F2970"/>
    <w:rsid w:val="004338A6"/>
    <w:rsid w:val="00452529"/>
    <w:rsid w:val="0045625B"/>
    <w:rsid w:val="004772E4"/>
    <w:rsid w:val="00484FF4"/>
    <w:rsid w:val="004927FF"/>
    <w:rsid w:val="004A4F7D"/>
    <w:rsid w:val="004B06B9"/>
    <w:rsid w:val="004C5349"/>
    <w:rsid w:val="004C59B7"/>
    <w:rsid w:val="004D2A2B"/>
    <w:rsid w:val="004E29BE"/>
    <w:rsid w:val="004F699D"/>
    <w:rsid w:val="00506FDF"/>
    <w:rsid w:val="00512176"/>
    <w:rsid w:val="0051586B"/>
    <w:rsid w:val="00532470"/>
    <w:rsid w:val="005368C1"/>
    <w:rsid w:val="005412D0"/>
    <w:rsid w:val="00566EB4"/>
    <w:rsid w:val="00566ECB"/>
    <w:rsid w:val="00567CD6"/>
    <w:rsid w:val="00574F2D"/>
    <w:rsid w:val="00580E05"/>
    <w:rsid w:val="005859F4"/>
    <w:rsid w:val="005B14AD"/>
    <w:rsid w:val="005F5C83"/>
    <w:rsid w:val="005F7CFE"/>
    <w:rsid w:val="00634A75"/>
    <w:rsid w:val="006350C7"/>
    <w:rsid w:val="00642988"/>
    <w:rsid w:val="00646917"/>
    <w:rsid w:val="006855F5"/>
    <w:rsid w:val="0069106E"/>
    <w:rsid w:val="0069279F"/>
    <w:rsid w:val="00695C6B"/>
    <w:rsid w:val="006C6BE7"/>
    <w:rsid w:val="00703D16"/>
    <w:rsid w:val="007379D9"/>
    <w:rsid w:val="007659F4"/>
    <w:rsid w:val="00793D34"/>
    <w:rsid w:val="007A1149"/>
    <w:rsid w:val="007B05D5"/>
    <w:rsid w:val="007C30E5"/>
    <w:rsid w:val="007C57A8"/>
    <w:rsid w:val="007F72B0"/>
    <w:rsid w:val="0081442D"/>
    <w:rsid w:val="0081575B"/>
    <w:rsid w:val="00820B31"/>
    <w:rsid w:val="00821024"/>
    <w:rsid w:val="0082354C"/>
    <w:rsid w:val="0083403F"/>
    <w:rsid w:val="00845E89"/>
    <w:rsid w:val="008639E4"/>
    <w:rsid w:val="00863A34"/>
    <w:rsid w:val="008963EA"/>
    <w:rsid w:val="008F529A"/>
    <w:rsid w:val="00905671"/>
    <w:rsid w:val="00915E8D"/>
    <w:rsid w:val="00921024"/>
    <w:rsid w:val="00940539"/>
    <w:rsid w:val="0094408C"/>
    <w:rsid w:val="0094670A"/>
    <w:rsid w:val="009644A8"/>
    <w:rsid w:val="00975986"/>
    <w:rsid w:val="00976A5D"/>
    <w:rsid w:val="009856E2"/>
    <w:rsid w:val="00987788"/>
    <w:rsid w:val="009A02EF"/>
    <w:rsid w:val="009B5D2A"/>
    <w:rsid w:val="009C0560"/>
    <w:rsid w:val="009E27B6"/>
    <w:rsid w:val="009E33A6"/>
    <w:rsid w:val="009F2DD2"/>
    <w:rsid w:val="00A06B37"/>
    <w:rsid w:val="00A61C61"/>
    <w:rsid w:val="00A67136"/>
    <w:rsid w:val="00A84AE6"/>
    <w:rsid w:val="00AA1DD8"/>
    <w:rsid w:val="00AB31E0"/>
    <w:rsid w:val="00AB5A51"/>
    <w:rsid w:val="00AE74DD"/>
    <w:rsid w:val="00AE7598"/>
    <w:rsid w:val="00AF42A4"/>
    <w:rsid w:val="00AF67CB"/>
    <w:rsid w:val="00B14DA3"/>
    <w:rsid w:val="00B151AF"/>
    <w:rsid w:val="00B2694F"/>
    <w:rsid w:val="00B34760"/>
    <w:rsid w:val="00B47C45"/>
    <w:rsid w:val="00B56C5E"/>
    <w:rsid w:val="00B84EE1"/>
    <w:rsid w:val="00B907B0"/>
    <w:rsid w:val="00B924B5"/>
    <w:rsid w:val="00BB3C17"/>
    <w:rsid w:val="00BC29AD"/>
    <w:rsid w:val="00BD4D2B"/>
    <w:rsid w:val="00BF4496"/>
    <w:rsid w:val="00C0076B"/>
    <w:rsid w:val="00C051CB"/>
    <w:rsid w:val="00C14F11"/>
    <w:rsid w:val="00C16B52"/>
    <w:rsid w:val="00C332A0"/>
    <w:rsid w:val="00C45548"/>
    <w:rsid w:val="00C46019"/>
    <w:rsid w:val="00C5169D"/>
    <w:rsid w:val="00C60A90"/>
    <w:rsid w:val="00C62C56"/>
    <w:rsid w:val="00C70B33"/>
    <w:rsid w:val="00C75710"/>
    <w:rsid w:val="00C91327"/>
    <w:rsid w:val="00CA2957"/>
    <w:rsid w:val="00CB2974"/>
    <w:rsid w:val="00CB3474"/>
    <w:rsid w:val="00CB450F"/>
    <w:rsid w:val="00CD7B0D"/>
    <w:rsid w:val="00CE1733"/>
    <w:rsid w:val="00D00184"/>
    <w:rsid w:val="00D04645"/>
    <w:rsid w:val="00D11065"/>
    <w:rsid w:val="00D12855"/>
    <w:rsid w:val="00D23158"/>
    <w:rsid w:val="00D42462"/>
    <w:rsid w:val="00D66788"/>
    <w:rsid w:val="00D70EAC"/>
    <w:rsid w:val="00D7501C"/>
    <w:rsid w:val="00DA11AF"/>
    <w:rsid w:val="00DD67F3"/>
    <w:rsid w:val="00E10305"/>
    <w:rsid w:val="00E124A4"/>
    <w:rsid w:val="00E17BD7"/>
    <w:rsid w:val="00E271EF"/>
    <w:rsid w:val="00E3072D"/>
    <w:rsid w:val="00E3620B"/>
    <w:rsid w:val="00E42A33"/>
    <w:rsid w:val="00E50746"/>
    <w:rsid w:val="00E605CB"/>
    <w:rsid w:val="00EB4F3F"/>
    <w:rsid w:val="00EC6491"/>
    <w:rsid w:val="00EC7110"/>
    <w:rsid w:val="00EF03C0"/>
    <w:rsid w:val="00EF19FB"/>
    <w:rsid w:val="00EF40D5"/>
    <w:rsid w:val="00F10CF1"/>
    <w:rsid w:val="00F26459"/>
    <w:rsid w:val="00F272A8"/>
    <w:rsid w:val="00F37161"/>
    <w:rsid w:val="00F5284B"/>
    <w:rsid w:val="00F560BB"/>
    <w:rsid w:val="00F65134"/>
    <w:rsid w:val="00F760BC"/>
    <w:rsid w:val="00F83B9C"/>
    <w:rsid w:val="00F86B58"/>
    <w:rsid w:val="00FA2FDA"/>
    <w:rsid w:val="00FB31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4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269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EF19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759"/>
    <w:rPr>
      <w:rFonts w:ascii="Tahoma" w:hAnsi="Tahoma" w:cs="Tahoma"/>
      <w:sz w:val="16"/>
      <w:szCs w:val="16"/>
    </w:rPr>
  </w:style>
  <w:style w:type="paragraph" w:styleId="NoSpacing">
    <w:name w:val="No Spacing"/>
    <w:uiPriority w:val="1"/>
    <w:qFormat/>
    <w:rsid w:val="00395759"/>
    <w:pPr>
      <w:spacing w:after="0" w:line="240" w:lineRule="auto"/>
    </w:pPr>
  </w:style>
  <w:style w:type="paragraph" w:styleId="Title">
    <w:name w:val="Title"/>
    <w:basedOn w:val="Normal"/>
    <w:next w:val="Normal"/>
    <w:link w:val="TitleChar"/>
    <w:qFormat/>
    <w:rsid w:val="003957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9575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95759"/>
    <w:rPr>
      <w:color w:val="0000FF" w:themeColor="hyperlink"/>
      <w:u w:val="single"/>
    </w:rPr>
  </w:style>
  <w:style w:type="paragraph" w:styleId="ListParagraph">
    <w:name w:val="List Paragraph"/>
    <w:basedOn w:val="Normal"/>
    <w:uiPriority w:val="34"/>
    <w:qFormat/>
    <w:rsid w:val="00EF03C0"/>
    <w:pPr>
      <w:ind w:left="720"/>
      <w:contextualSpacing/>
    </w:pPr>
  </w:style>
  <w:style w:type="paragraph" w:styleId="Subtitle">
    <w:name w:val="Subtitle"/>
    <w:basedOn w:val="Normal"/>
    <w:next w:val="Normal"/>
    <w:link w:val="SubtitleChar"/>
    <w:uiPriority w:val="11"/>
    <w:qFormat/>
    <w:rsid w:val="00AF42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F42A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AF42A4"/>
    <w:rPr>
      <w:i/>
      <w:iCs/>
    </w:rPr>
  </w:style>
  <w:style w:type="character" w:customStyle="1" w:styleId="Heading1Char">
    <w:name w:val="Heading 1 Char"/>
    <w:basedOn w:val="DefaultParagraphFont"/>
    <w:link w:val="Heading1"/>
    <w:uiPriority w:val="9"/>
    <w:rsid w:val="00AF42A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F42A4"/>
    <w:rPr>
      <w:b/>
      <w:bCs/>
    </w:rPr>
  </w:style>
  <w:style w:type="character" w:customStyle="1" w:styleId="Heading5Char">
    <w:name w:val="Heading 5 Char"/>
    <w:basedOn w:val="DefaultParagraphFont"/>
    <w:link w:val="Heading5"/>
    <w:uiPriority w:val="9"/>
    <w:semiHidden/>
    <w:rsid w:val="00EF19FB"/>
    <w:rPr>
      <w:rFonts w:asciiTheme="majorHAnsi" w:eastAsiaTheme="majorEastAsia" w:hAnsiTheme="majorHAnsi" w:cstheme="majorBidi"/>
      <w:color w:val="243F60" w:themeColor="accent1" w:themeShade="7F"/>
    </w:rPr>
  </w:style>
  <w:style w:type="character" w:customStyle="1" w:styleId="title1">
    <w:name w:val="title1"/>
    <w:basedOn w:val="DefaultParagraphFont"/>
    <w:rsid w:val="00EF19FB"/>
  </w:style>
  <w:style w:type="character" w:customStyle="1" w:styleId="wrap10">
    <w:name w:val="wrap10"/>
    <w:basedOn w:val="DefaultParagraphFont"/>
    <w:rsid w:val="00EF19FB"/>
  </w:style>
  <w:style w:type="table" w:styleId="TableGrid">
    <w:name w:val="Table Grid"/>
    <w:basedOn w:val="TableNormal"/>
    <w:uiPriority w:val="59"/>
    <w:rsid w:val="00FA2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10CF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Subject">
    <w:name w:val="Subject"/>
    <w:next w:val="Body"/>
    <w:rsid w:val="00D00184"/>
    <w:pPr>
      <w:keepNext/>
      <w:pBdr>
        <w:top w:val="nil"/>
        <w:left w:val="nil"/>
        <w:bottom w:val="nil"/>
        <w:right w:val="nil"/>
        <w:between w:val="nil"/>
        <w:bar w:val="nil"/>
      </w:pBdr>
      <w:spacing w:before="360" w:after="40" w:line="288" w:lineRule="auto"/>
      <w:outlineLvl w:val="2"/>
    </w:pPr>
    <w:rPr>
      <w:rFonts w:ascii="Helvetica Light" w:eastAsia="Arial Unicode MS" w:hAnsi="Arial Unicode MS" w:cs="Arial Unicode MS"/>
      <w:color w:val="000000"/>
      <w:spacing w:val="5"/>
      <w:sz w:val="28"/>
      <w:szCs w:val="28"/>
      <w:bdr w:val="nil"/>
      <w:lang w:eastAsia="en-GB"/>
    </w:rPr>
  </w:style>
  <w:style w:type="numbering" w:customStyle="1" w:styleId="NoteTaking">
    <w:name w:val="Note Taking"/>
    <w:rsid w:val="00D00184"/>
    <w:pPr>
      <w:numPr>
        <w:numId w:val="10"/>
      </w:numPr>
    </w:pPr>
  </w:style>
  <w:style w:type="paragraph" w:styleId="Header">
    <w:name w:val="header"/>
    <w:basedOn w:val="Normal"/>
    <w:link w:val="HeaderChar"/>
    <w:uiPriority w:val="99"/>
    <w:unhideWhenUsed/>
    <w:rsid w:val="00C05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1CB"/>
  </w:style>
  <w:style w:type="paragraph" w:styleId="Footer">
    <w:name w:val="footer"/>
    <w:basedOn w:val="Normal"/>
    <w:link w:val="FooterChar"/>
    <w:uiPriority w:val="99"/>
    <w:unhideWhenUsed/>
    <w:rsid w:val="00C05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1CB"/>
  </w:style>
  <w:style w:type="character" w:customStyle="1" w:styleId="Heading2Char">
    <w:name w:val="Heading 2 Char"/>
    <w:basedOn w:val="DefaultParagraphFont"/>
    <w:link w:val="Heading2"/>
    <w:uiPriority w:val="9"/>
    <w:semiHidden/>
    <w:rsid w:val="00B2694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269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4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269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EF19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759"/>
    <w:rPr>
      <w:rFonts w:ascii="Tahoma" w:hAnsi="Tahoma" w:cs="Tahoma"/>
      <w:sz w:val="16"/>
      <w:szCs w:val="16"/>
    </w:rPr>
  </w:style>
  <w:style w:type="paragraph" w:styleId="NoSpacing">
    <w:name w:val="No Spacing"/>
    <w:uiPriority w:val="1"/>
    <w:qFormat/>
    <w:rsid w:val="00395759"/>
    <w:pPr>
      <w:spacing w:after="0" w:line="240" w:lineRule="auto"/>
    </w:pPr>
  </w:style>
  <w:style w:type="paragraph" w:styleId="Title">
    <w:name w:val="Title"/>
    <w:basedOn w:val="Normal"/>
    <w:next w:val="Normal"/>
    <w:link w:val="TitleChar"/>
    <w:qFormat/>
    <w:rsid w:val="003957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9575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95759"/>
    <w:rPr>
      <w:color w:val="0000FF" w:themeColor="hyperlink"/>
      <w:u w:val="single"/>
    </w:rPr>
  </w:style>
  <w:style w:type="paragraph" w:styleId="ListParagraph">
    <w:name w:val="List Paragraph"/>
    <w:basedOn w:val="Normal"/>
    <w:uiPriority w:val="34"/>
    <w:qFormat/>
    <w:rsid w:val="00EF03C0"/>
    <w:pPr>
      <w:ind w:left="720"/>
      <w:contextualSpacing/>
    </w:pPr>
  </w:style>
  <w:style w:type="paragraph" w:styleId="Subtitle">
    <w:name w:val="Subtitle"/>
    <w:basedOn w:val="Normal"/>
    <w:next w:val="Normal"/>
    <w:link w:val="SubtitleChar"/>
    <w:uiPriority w:val="11"/>
    <w:qFormat/>
    <w:rsid w:val="00AF42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F42A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AF42A4"/>
    <w:rPr>
      <w:i/>
      <w:iCs/>
    </w:rPr>
  </w:style>
  <w:style w:type="character" w:customStyle="1" w:styleId="Heading1Char">
    <w:name w:val="Heading 1 Char"/>
    <w:basedOn w:val="DefaultParagraphFont"/>
    <w:link w:val="Heading1"/>
    <w:uiPriority w:val="9"/>
    <w:rsid w:val="00AF42A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F42A4"/>
    <w:rPr>
      <w:b/>
      <w:bCs/>
    </w:rPr>
  </w:style>
  <w:style w:type="character" w:customStyle="1" w:styleId="Heading5Char">
    <w:name w:val="Heading 5 Char"/>
    <w:basedOn w:val="DefaultParagraphFont"/>
    <w:link w:val="Heading5"/>
    <w:uiPriority w:val="9"/>
    <w:semiHidden/>
    <w:rsid w:val="00EF19FB"/>
    <w:rPr>
      <w:rFonts w:asciiTheme="majorHAnsi" w:eastAsiaTheme="majorEastAsia" w:hAnsiTheme="majorHAnsi" w:cstheme="majorBidi"/>
      <w:color w:val="243F60" w:themeColor="accent1" w:themeShade="7F"/>
    </w:rPr>
  </w:style>
  <w:style w:type="character" w:customStyle="1" w:styleId="title1">
    <w:name w:val="title1"/>
    <w:basedOn w:val="DefaultParagraphFont"/>
    <w:rsid w:val="00EF19FB"/>
  </w:style>
  <w:style w:type="character" w:customStyle="1" w:styleId="wrap10">
    <w:name w:val="wrap10"/>
    <w:basedOn w:val="DefaultParagraphFont"/>
    <w:rsid w:val="00EF19FB"/>
  </w:style>
  <w:style w:type="table" w:styleId="TableGrid">
    <w:name w:val="Table Grid"/>
    <w:basedOn w:val="TableNormal"/>
    <w:uiPriority w:val="59"/>
    <w:rsid w:val="00FA2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10CF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Subject">
    <w:name w:val="Subject"/>
    <w:next w:val="Body"/>
    <w:rsid w:val="00D00184"/>
    <w:pPr>
      <w:keepNext/>
      <w:pBdr>
        <w:top w:val="nil"/>
        <w:left w:val="nil"/>
        <w:bottom w:val="nil"/>
        <w:right w:val="nil"/>
        <w:between w:val="nil"/>
        <w:bar w:val="nil"/>
      </w:pBdr>
      <w:spacing w:before="360" w:after="40" w:line="288" w:lineRule="auto"/>
      <w:outlineLvl w:val="2"/>
    </w:pPr>
    <w:rPr>
      <w:rFonts w:ascii="Helvetica Light" w:eastAsia="Arial Unicode MS" w:hAnsi="Arial Unicode MS" w:cs="Arial Unicode MS"/>
      <w:color w:val="000000"/>
      <w:spacing w:val="5"/>
      <w:sz w:val="28"/>
      <w:szCs w:val="28"/>
      <w:bdr w:val="nil"/>
      <w:lang w:eastAsia="en-GB"/>
    </w:rPr>
  </w:style>
  <w:style w:type="numbering" w:customStyle="1" w:styleId="NoteTaking">
    <w:name w:val="Note Taking"/>
    <w:rsid w:val="00D00184"/>
    <w:pPr>
      <w:numPr>
        <w:numId w:val="10"/>
      </w:numPr>
    </w:pPr>
  </w:style>
  <w:style w:type="paragraph" w:styleId="Header">
    <w:name w:val="header"/>
    <w:basedOn w:val="Normal"/>
    <w:link w:val="HeaderChar"/>
    <w:uiPriority w:val="99"/>
    <w:unhideWhenUsed/>
    <w:rsid w:val="00C05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1CB"/>
  </w:style>
  <w:style w:type="paragraph" w:styleId="Footer">
    <w:name w:val="footer"/>
    <w:basedOn w:val="Normal"/>
    <w:link w:val="FooterChar"/>
    <w:uiPriority w:val="99"/>
    <w:unhideWhenUsed/>
    <w:rsid w:val="00C05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1CB"/>
  </w:style>
  <w:style w:type="character" w:customStyle="1" w:styleId="Heading2Char">
    <w:name w:val="Heading 2 Char"/>
    <w:basedOn w:val="DefaultParagraphFont"/>
    <w:link w:val="Heading2"/>
    <w:uiPriority w:val="9"/>
    <w:semiHidden/>
    <w:rsid w:val="00B2694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269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62037">
      <w:bodyDiv w:val="1"/>
      <w:marLeft w:val="0"/>
      <w:marRight w:val="0"/>
      <w:marTop w:val="0"/>
      <w:marBottom w:val="0"/>
      <w:divBdr>
        <w:top w:val="none" w:sz="0" w:space="0" w:color="auto"/>
        <w:left w:val="none" w:sz="0" w:space="0" w:color="auto"/>
        <w:bottom w:val="none" w:sz="0" w:space="0" w:color="auto"/>
        <w:right w:val="none" w:sz="0" w:space="0" w:color="auto"/>
      </w:divBdr>
      <w:divsChild>
        <w:div w:id="1386830892">
          <w:marLeft w:val="225"/>
          <w:marRight w:val="225"/>
          <w:marTop w:val="0"/>
          <w:marBottom w:val="150"/>
          <w:divBdr>
            <w:top w:val="none" w:sz="0" w:space="0" w:color="auto"/>
            <w:left w:val="none" w:sz="0" w:space="0" w:color="auto"/>
            <w:bottom w:val="none" w:sz="0" w:space="0" w:color="auto"/>
            <w:right w:val="none" w:sz="0" w:space="0" w:color="auto"/>
          </w:divBdr>
          <w:divsChild>
            <w:div w:id="1682007815">
              <w:marLeft w:val="0"/>
              <w:marRight w:val="0"/>
              <w:marTop w:val="0"/>
              <w:marBottom w:val="0"/>
              <w:divBdr>
                <w:top w:val="none" w:sz="0" w:space="0" w:color="auto"/>
                <w:left w:val="none" w:sz="0" w:space="0" w:color="auto"/>
                <w:bottom w:val="none" w:sz="0" w:space="0" w:color="auto"/>
                <w:right w:val="none" w:sz="0" w:space="0" w:color="auto"/>
              </w:divBdr>
              <w:divsChild>
                <w:div w:id="2025861893">
                  <w:marLeft w:val="0"/>
                  <w:marRight w:val="300"/>
                  <w:marTop w:val="0"/>
                  <w:marBottom w:val="150"/>
                  <w:divBdr>
                    <w:top w:val="none" w:sz="0" w:space="0" w:color="auto"/>
                    <w:left w:val="none" w:sz="0" w:space="0" w:color="auto"/>
                    <w:bottom w:val="none" w:sz="0" w:space="0" w:color="auto"/>
                    <w:right w:val="none" w:sz="0" w:space="0" w:color="auto"/>
                  </w:divBdr>
                </w:div>
              </w:divsChild>
            </w:div>
            <w:div w:id="2087870933">
              <w:marLeft w:val="300"/>
              <w:marRight w:val="0"/>
              <w:marTop w:val="0"/>
              <w:marBottom w:val="0"/>
              <w:divBdr>
                <w:top w:val="none" w:sz="0" w:space="0" w:color="auto"/>
                <w:left w:val="none" w:sz="0" w:space="0" w:color="auto"/>
                <w:bottom w:val="none" w:sz="0" w:space="0" w:color="auto"/>
                <w:right w:val="none" w:sz="0" w:space="0" w:color="auto"/>
              </w:divBdr>
              <w:divsChild>
                <w:div w:id="2075353388">
                  <w:marLeft w:val="0"/>
                  <w:marRight w:val="0"/>
                  <w:marTop w:val="0"/>
                  <w:marBottom w:val="300"/>
                  <w:divBdr>
                    <w:top w:val="none" w:sz="0" w:space="0" w:color="auto"/>
                    <w:left w:val="none" w:sz="0" w:space="0" w:color="auto"/>
                    <w:bottom w:val="none" w:sz="0" w:space="0" w:color="auto"/>
                    <w:right w:val="none" w:sz="0" w:space="0" w:color="auto"/>
                  </w:divBdr>
                  <w:divsChild>
                    <w:div w:id="411005750">
                      <w:marLeft w:val="0"/>
                      <w:marRight w:val="0"/>
                      <w:marTop w:val="0"/>
                      <w:marBottom w:val="0"/>
                      <w:divBdr>
                        <w:top w:val="none" w:sz="0" w:space="0" w:color="auto"/>
                        <w:left w:val="none" w:sz="0" w:space="0" w:color="auto"/>
                        <w:bottom w:val="none" w:sz="0" w:space="0" w:color="auto"/>
                        <w:right w:val="none" w:sz="0" w:space="0" w:color="auto"/>
                      </w:divBdr>
                    </w:div>
                  </w:divsChild>
                </w:div>
                <w:div w:id="1111512627">
                  <w:marLeft w:val="0"/>
                  <w:marRight w:val="0"/>
                  <w:marTop w:val="0"/>
                  <w:marBottom w:val="300"/>
                  <w:divBdr>
                    <w:top w:val="none" w:sz="0" w:space="0" w:color="auto"/>
                    <w:left w:val="none" w:sz="0" w:space="0" w:color="auto"/>
                    <w:bottom w:val="none" w:sz="0" w:space="0" w:color="auto"/>
                    <w:right w:val="none" w:sz="0" w:space="0" w:color="auto"/>
                  </w:divBdr>
                  <w:divsChild>
                    <w:div w:id="2061051074">
                      <w:marLeft w:val="0"/>
                      <w:marRight w:val="0"/>
                      <w:marTop w:val="0"/>
                      <w:marBottom w:val="0"/>
                      <w:divBdr>
                        <w:top w:val="none" w:sz="0" w:space="0" w:color="auto"/>
                        <w:left w:val="none" w:sz="0" w:space="0" w:color="auto"/>
                        <w:bottom w:val="none" w:sz="0" w:space="0" w:color="auto"/>
                        <w:right w:val="none" w:sz="0" w:space="0" w:color="auto"/>
                      </w:divBdr>
                    </w:div>
                  </w:divsChild>
                </w:div>
                <w:div w:id="1770543742">
                  <w:marLeft w:val="0"/>
                  <w:marRight w:val="0"/>
                  <w:marTop w:val="0"/>
                  <w:marBottom w:val="300"/>
                  <w:divBdr>
                    <w:top w:val="none" w:sz="0" w:space="0" w:color="auto"/>
                    <w:left w:val="none" w:sz="0" w:space="0" w:color="auto"/>
                    <w:bottom w:val="none" w:sz="0" w:space="0" w:color="auto"/>
                    <w:right w:val="none" w:sz="0" w:space="0" w:color="auto"/>
                  </w:divBdr>
                  <w:divsChild>
                    <w:div w:id="228807692">
                      <w:marLeft w:val="0"/>
                      <w:marRight w:val="0"/>
                      <w:marTop w:val="0"/>
                      <w:marBottom w:val="0"/>
                      <w:divBdr>
                        <w:top w:val="none" w:sz="0" w:space="0" w:color="auto"/>
                        <w:left w:val="none" w:sz="0" w:space="0" w:color="auto"/>
                        <w:bottom w:val="none" w:sz="0" w:space="0" w:color="auto"/>
                        <w:right w:val="none" w:sz="0" w:space="0" w:color="auto"/>
                      </w:divBdr>
                    </w:div>
                  </w:divsChild>
                </w:div>
                <w:div w:id="1781873958">
                  <w:marLeft w:val="0"/>
                  <w:marRight w:val="0"/>
                  <w:marTop w:val="0"/>
                  <w:marBottom w:val="300"/>
                  <w:divBdr>
                    <w:top w:val="none" w:sz="0" w:space="0" w:color="auto"/>
                    <w:left w:val="none" w:sz="0" w:space="0" w:color="auto"/>
                    <w:bottom w:val="none" w:sz="0" w:space="0" w:color="auto"/>
                    <w:right w:val="none" w:sz="0" w:space="0" w:color="auto"/>
                  </w:divBdr>
                  <w:divsChild>
                    <w:div w:id="625044634">
                      <w:marLeft w:val="0"/>
                      <w:marRight w:val="0"/>
                      <w:marTop w:val="0"/>
                      <w:marBottom w:val="0"/>
                      <w:divBdr>
                        <w:top w:val="none" w:sz="0" w:space="0" w:color="auto"/>
                        <w:left w:val="none" w:sz="0" w:space="0" w:color="auto"/>
                        <w:bottom w:val="none" w:sz="0" w:space="0" w:color="auto"/>
                        <w:right w:val="none" w:sz="0" w:space="0" w:color="auto"/>
                      </w:divBdr>
                    </w:div>
                  </w:divsChild>
                </w:div>
                <w:div w:id="1158686589">
                  <w:marLeft w:val="0"/>
                  <w:marRight w:val="0"/>
                  <w:marTop w:val="0"/>
                  <w:marBottom w:val="300"/>
                  <w:divBdr>
                    <w:top w:val="none" w:sz="0" w:space="0" w:color="auto"/>
                    <w:left w:val="none" w:sz="0" w:space="0" w:color="auto"/>
                    <w:bottom w:val="none" w:sz="0" w:space="0" w:color="auto"/>
                    <w:right w:val="none" w:sz="0" w:space="0" w:color="auto"/>
                  </w:divBdr>
                  <w:divsChild>
                    <w:div w:id="2078016370">
                      <w:marLeft w:val="0"/>
                      <w:marRight w:val="0"/>
                      <w:marTop w:val="0"/>
                      <w:marBottom w:val="0"/>
                      <w:divBdr>
                        <w:top w:val="none" w:sz="0" w:space="0" w:color="auto"/>
                        <w:left w:val="none" w:sz="0" w:space="0" w:color="auto"/>
                        <w:bottom w:val="none" w:sz="0" w:space="0" w:color="auto"/>
                        <w:right w:val="none" w:sz="0" w:space="0" w:color="auto"/>
                      </w:divBdr>
                    </w:div>
                  </w:divsChild>
                </w:div>
                <w:div w:id="763191448">
                  <w:marLeft w:val="0"/>
                  <w:marRight w:val="0"/>
                  <w:marTop w:val="0"/>
                  <w:marBottom w:val="300"/>
                  <w:divBdr>
                    <w:top w:val="none" w:sz="0" w:space="0" w:color="auto"/>
                    <w:left w:val="none" w:sz="0" w:space="0" w:color="auto"/>
                    <w:bottom w:val="none" w:sz="0" w:space="0" w:color="auto"/>
                    <w:right w:val="none" w:sz="0" w:space="0" w:color="auto"/>
                  </w:divBdr>
                  <w:divsChild>
                    <w:div w:id="2092845539">
                      <w:marLeft w:val="0"/>
                      <w:marRight w:val="0"/>
                      <w:marTop w:val="0"/>
                      <w:marBottom w:val="0"/>
                      <w:divBdr>
                        <w:top w:val="none" w:sz="0" w:space="0" w:color="auto"/>
                        <w:left w:val="none" w:sz="0" w:space="0" w:color="auto"/>
                        <w:bottom w:val="none" w:sz="0" w:space="0" w:color="auto"/>
                        <w:right w:val="none" w:sz="0" w:space="0" w:color="auto"/>
                      </w:divBdr>
                    </w:div>
                  </w:divsChild>
                </w:div>
                <w:div w:id="1668747248">
                  <w:marLeft w:val="0"/>
                  <w:marRight w:val="0"/>
                  <w:marTop w:val="0"/>
                  <w:marBottom w:val="300"/>
                  <w:divBdr>
                    <w:top w:val="none" w:sz="0" w:space="0" w:color="auto"/>
                    <w:left w:val="none" w:sz="0" w:space="0" w:color="auto"/>
                    <w:bottom w:val="none" w:sz="0" w:space="0" w:color="auto"/>
                    <w:right w:val="none" w:sz="0" w:space="0" w:color="auto"/>
                  </w:divBdr>
                  <w:divsChild>
                    <w:div w:id="9773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04855">
      <w:bodyDiv w:val="1"/>
      <w:marLeft w:val="0"/>
      <w:marRight w:val="0"/>
      <w:marTop w:val="0"/>
      <w:marBottom w:val="0"/>
      <w:divBdr>
        <w:top w:val="none" w:sz="0" w:space="0" w:color="auto"/>
        <w:left w:val="none" w:sz="0" w:space="0" w:color="auto"/>
        <w:bottom w:val="none" w:sz="0" w:space="0" w:color="auto"/>
        <w:right w:val="none" w:sz="0" w:space="0" w:color="auto"/>
      </w:divBdr>
      <w:divsChild>
        <w:div w:id="1334066299">
          <w:marLeft w:val="0"/>
          <w:marRight w:val="0"/>
          <w:marTop w:val="0"/>
          <w:marBottom w:val="0"/>
          <w:divBdr>
            <w:top w:val="none" w:sz="0" w:space="0" w:color="auto"/>
            <w:left w:val="none" w:sz="0" w:space="0" w:color="auto"/>
            <w:bottom w:val="none" w:sz="0" w:space="0" w:color="auto"/>
            <w:right w:val="none" w:sz="0" w:space="0" w:color="auto"/>
          </w:divBdr>
          <w:divsChild>
            <w:div w:id="519974834">
              <w:marLeft w:val="0"/>
              <w:marRight w:val="0"/>
              <w:marTop w:val="0"/>
              <w:marBottom w:val="0"/>
              <w:divBdr>
                <w:top w:val="none" w:sz="0" w:space="0" w:color="auto"/>
                <w:left w:val="none" w:sz="0" w:space="0" w:color="auto"/>
                <w:bottom w:val="none" w:sz="0" w:space="0" w:color="auto"/>
                <w:right w:val="none" w:sz="0" w:space="0" w:color="auto"/>
              </w:divBdr>
              <w:divsChild>
                <w:div w:id="2040233710">
                  <w:marLeft w:val="0"/>
                  <w:marRight w:val="0"/>
                  <w:marTop w:val="0"/>
                  <w:marBottom w:val="0"/>
                  <w:divBdr>
                    <w:top w:val="none" w:sz="0" w:space="0" w:color="auto"/>
                    <w:left w:val="none" w:sz="0" w:space="0" w:color="auto"/>
                    <w:bottom w:val="none" w:sz="0" w:space="0" w:color="auto"/>
                    <w:right w:val="none" w:sz="0" w:space="0" w:color="auto"/>
                  </w:divBdr>
                  <w:divsChild>
                    <w:div w:id="17309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95950">
      <w:bodyDiv w:val="1"/>
      <w:marLeft w:val="0"/>
      <w:marRight w:val="0"/>
      <w:marTop w:val="0"/>
      <w:marBottom w:val="0"/>
      <w:divBdr>
        <w:top w:val="none" w:sz="0" w:space="0" w:color="auto"/>
        <w:left w:val="none" w:sz="0" w:space="0" w:color="auto"/>
        <w:bottom w:val="none" w:sz="0" w:space="0" w:color="auto"/>
        <w:right w:val="none" w:sz="0" w:space="0" w:color="auto"/>
      </w:divBdr>
      <w:divsChild>
        <w:div w:id="1110007691">
          <w:marLeft w:val="225"/>
          <w:marRight w:val="225"/>
          <w:marTop w:val="0"/>
          <w:marBottom w:val="150"/>
          <w:divBdr>
            <w:top w:val="none" w:sz="0" w:space="0" w:color="auto"/>
            <w:left w:val="none" w:sz="0" w:space="0" w:color="auto"/>
            <w:bottom w:val="none" w:sz="0" w:space="0" w:color="auto"/>
            <w:right w:val="none" w:sz="0" w:space="0" w:color="auto"/>
          </w:divBdr>
          <w:divsChild>
            <w:div w:id="132060957">
              <w:marLeft w:val="0"/>
              <w:marRight w:val="0"/>
              <w:marTop w:val="0"/>
              <w:marBottom w:val="0"/>
              <w:divBdr>
                <w:top w:val="none" w:sz="0" w:space="0" w:color="auto"/>
                <w:left w:val="none" w:sz="0" w:space="0" w:color="auto"/>
                <w:bottom w:val="none" w:sz="0" w:space="0" w:color="auto"/>
                <w:right w:val="none" w:sz="0" w:space="0" w:color="auto"/>
              </w:divBdr>
              <w:divsChild>
                <w:div w:id="2065979578">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2102753097">
      <w:bodyDiv w:val="1"/>
      <w:marLeft w:val="0"/>
      <w:marRight w:val="0"/>
      <w:marTop w:val="0"/>
      <w:marBottom w:val="0"/>
      <w:divBdr>
        <w:top w:val="none" w:sz="0" w:space="0" w:color="auto"/>
        <w:left w:val="none" w:sz="0" w:space="0" w:color="auto"/>
        <w:bottom w:val="none" w:sz="0" w:space="0" w:color="auto"/>
        <w:right w:val="none" w:sz="0" w:space="0" w:color="auto"/>
      </w:divBdr>
      <w:divsChild>
        <w:div w:id="1442264127">
          <w:marLeft w:val="225"/>
          <w:marRight w:val="225"/>
          <w:marTop w:val="0"/>
          <w:marBottom w:val="150"/>
          <w:divBdr>
            <w:top w:val="none" w:sz="0" w:space="0" w:color="auto"/>
            <w:left w:val="none" w:sz="0" w:space="0" w:color="auto"/>
            <w:bottom w:val="none" w:sz="0" w:space="0" w:color="auto"/>
            <w:right w:val="none" w:sz="0" w:space="0" w:color="auto"/>
          </w:divBdr>
          <w:divsChild>
            <w:div w:id="1522208067">
              <w:marLeft w:val="0"/>
              <w:marRight w:val="0"/>
              <w:marTop w:val="0"/>
              <w:marBottom w:val="0"/>
              <w:divBdr>
                <w:top w:val="none" w:sz="0" w:space="0" w:color="auto"/>
                <w:left w:val="none" w:sz="0" w:space="0" w:color="auto"/>
                <w:bottom w:val="none" w:sz="0" w:space="0" w:color="auto"/>
                <w:right w:val="none" w:sz="0" w:space="0" w:color="auto"/>
              </w:divBdr>
              <w:divsChild>
                <w:div w:id="49349049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0A4E-19D5-4441-9F46-5E613D11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MWatt</dc:creator>
  <cp:lastModifiedBy>MWatt</cp:lastModifiedBy>
  <cp:revision>2</cp:revision>
  <cp:lastPrinted>2016-11-08T14:52:00Z</cp:lastPrinted>
  <dcterms:created xsi:type="dcterms:W3CDTF">2018-05-10T07:44:00Z</dcterms:created>
  <dcterms:modified xsi:type="dcterms:W3CDTF">2018-05-10T07:44:00Z</dcterms:modified>
</cp:coreProperties>
</file>