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2E" w:rsidRPr="00BE554C" w:rsidRDefault="00BE554C">
      <w:pPr>
        <w:rPr>
          <w:sz w:val="16"/>
          <w:szCs w:val="16"/>
        </w:rPr>
      </w:pPr>
      <w:r w:rsidRPr="009B2DBF">
        <w:rPr>
          <w:rFonts w:ascii="Georgia" w:hAnsi="Georgia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806C828" wp14:editId="37399BDF">
            <wp:simplePos x="0" y="0"/>
            <wp:positionH relativeFrom="column">
              <wp:posOffset>8211579</wp:posOffset>
            </wp:positionH>
            <wp:positionV relativeFrom="paragraph">
              <wp:posOffset>-417620</wp:posOffset>
            </wp:positionV>
            <wp:extent cx="638810" cy="638810"/>
            <wp:effectExtent l="0" t="0" r="889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9B" w:rsidRPr="00BE554C">
        <w:rPr>
          <w:sz w:val="16"/>
          <w:szCs w:val="16"/>
        </w:rPr>
        <w:t xml:space="preserve">Hyndland Secondary School </w:t>
      </w:r>
    </w:p>
    <w:p w:rsidR="00CE6B9B" w:rsidRPr="00BE554C" w:rsidRDefault="00CE6B9B">
      <w:pPr>
        <w:rPr>
          <w:b/>
          <w:bCs/>
          <w:sz w:val="16"/>
          <w:szCs w:val="16"/>
        </w:rPr>
      </w:pPr>
      <w:r w:rsidRPr="00BE554C">
        <w:rPr>
          <w:sz w:val="16"/>
          <w:szCs w:val="16"/>
        </w:rPr>
        <w:t xml:space="preserve">Pupil Support Structure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CE6B9B" w:rsidRPr="00BE554C" w:rsidTr="00CE6B9B">
        <w:tc>
          <w:tcPr>
            <w:tcW w:w="2362" w:type="dxa"/>
          </w:tcPr>
          <w:p w:rsidR="00CE6B9B" w:rsidRPr="00BE554C" w:rsidRDefault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>Pupil Support – Pastoral Care</w:t>
            </w:r>
          </w:p>
          <w:p w:rsidR="00CE6B9B" w:rsidRPr="00BE554C" w:rsidRDefault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>Rannoch House</w:t>
            </w:r>
            <w:r w:rsidR="00BE554C" w:rsidRPr="00BE554C">
              <w:rPr>
                <w:b/>
                <w:bCs/>
                <w:sz w:val="16"/>
                <w:szCs w:val="16"/>
              </w:rPr>
              <w:t xml:space="preserve"> – C. Mills </w:t>
            </w:r>
          </w:p>
        </w:tc>
        <w:tc>
          <w:tcPr>
            <w:tcW w:w="2362" w:type="dxa"/>
          </w:tcPr>
          <w:p w:rsidR="00CE6B9B" w:rsidRPr="00BE554C" w:rsidRDefault="00CE6B9B" w:rsidP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>Pupil Support – Pastoral Care</w:t>
            </w:r>
          </w:p>
          <w:p w:rsidR="00CE6B9B" w:rsidRPr="00BE554C" w:rsidRDefault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Torridon House </w:t>
            </w:r>
            <w:r w:rsidR="00BE554C" w:rsidRPr="00BE554C">
              <w:rPr>
                <w:b/>
                <w:bCs/>
                <w:sz w:val="16"/>
                <w:szCs w:val="16"/>
              </w:rPr>
              <w:t xml:space="preserve">– R. Carstairs </w:t>
            </w:r>
          </w:p>
        </w:tc>
        <w:tc>
          <w:tcPr>
            <w:tcW w:w="2362" w:type="dxa"/>
          </w:tcPr>
          <w:p w:rsidR="00CE6B9B" w:rsidRPr="00BE554C" w:rsidRDefault="00CE6B9B" w:rsidP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>Pupil Support – Pastoral Care</w:t>
            </w:r>
          </w:p>
          <w:p w:rsidR="00CE6B9B" w:rsidRPr="00BE554C" w:rsidRDefault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Lomond House </w:t>
            </w:r>
            <w:r w:rsidR="00BE554C">
              <w:rPr>
                <w:b/>
                <w:bCs/>
                <w:sz w:val="16"/>
                <w:szCs w:val="16"/>
              </w:rPr>
              <w:t xml:space="preserve">– M. Pollock </w:t>
            </w:r>
          </w:p>
        </w:tc>
        <w:tc>
          <w:tcPr>
            <w:tcW w:w="2362" w:type="dxa"/>
          </w:tcPr>
          <w:p w:rsidR="00CE6B9B" w:rsidRPr="00BE554C" w:rsidRDefault="00CE6B9B" w:rsidP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>Pupil Support – Pastoral Care</w:t>
            </w:r>
          </w:p>
          <w:p w:rsidR="00CE6B9B" w:rsidRPr="00BE554C" w:rsidRDefault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Katrine House </w:t>
            </w:r>
            <w:r w:rsidR="00BE554C">
              <w:rPr>
                <w:b/>
                <w:bCs/>
                <w:sz w:val="16"/>
                <w:szCs w:val="16"/>
              </w:rPr>
              <w:t xml:space="preserve">– D. Ritchie </w:t>
            </w:r>
          </w:p>
        </w:tc>
        <w:tc>
          <w:tcPr>
            <w:tcW w:w="2363" w:type="dxa"/>
          </w:tcPr>
          <w:p w:rsidR="00CE6B9B" w:rsidRPr="00BE554C" w:rsidRDefault="00CE6B9B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Pupil Support </w:t>
            </w:r>
            <w:r w:rsidR="00D37FAF" w:rsidRPr="00BE554C">
              <w:rPr>
                <w:b/>
                <w:bCs/>
                <w:sz w:val="16"/>
                <w:szCs w:val="16"/>
              </w:rPr>
              <w:t>–</w:t>
            </w:r>
            <w:r w:rsidRPr="00BE554C">
              <w:rPr>
                <w:b/>
                <w:bCs/>
                <w:sz w:val="16"/>
                <w:szCs w:val="16"/>
              </w:rPr>
              <w:t xml:space="preserve"> </w:t>
            </w:r>
            <w:r w:rsidR="00D37FAF" w:rsidRPr="00BE554C">
              <w:rPr>
                <w:b/>
                <w:bCs/>
                <w:sz w:val="16"/>
                <w:szCs w:val="16"/>
              </w:rPr>
              <w:t xml:space="preserve">Learning </w:t>
            </w:r>
          </w:p>
        </w:tc>
        <w:tc>
          <w:tcPr>
            <w:tcW w:w="2363" w:type="dxa"/>
          </w:tcPr>
          <w:p w:rsidR="00CE6B9B" w:rsidRDefault="00D37FAF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Pupil Support – World of Work </w:t>
            </w:r>
          </w:p>
          <w:p w:rsidR="00BE554C" w:rsidRPr="00BE554C" w:rsidRDefault="00BE55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G. Mullan </w:t>
            </w:r>
          </w:p>
        </w:tc>
      </w:tr>
      <w:tr w:rsidR="00CE6B9B" w:rsidRPr="00BE554C" w:rsidTr="00CE6B9B">
        <w:tc>
          <w:tcPr>
            <w:tcW w:w="2362" w:type="dxa"/>
          </w:tcPr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1. Personal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Attendance, late-coming, health and other personal welfare matters.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2. Curricular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Curriculum, learning and teaching, progress, reporting, attainment.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Light"/>
                <w:b/>
                <w:bCs/>
                <w:sz w:val="16"/>
                <w:szCs w:val="16"/>
              </w:rPr>
              <w:t>3</w:t>
            </w:r>
            <w:r w:rsidRPr="00BE554C">
              <w:rPr>
                <w:rFonts w:cs="Formata-Medium"/>
                <w:b/>
                <w:bCs/>
                <w:sz w:val="16"/>
                <w:szCs w:val="16"/>
              </w:rPr>
              <w:t>. Personal &amp; Social Education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PSE.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4. Development of a positive school ethos</w:t>
            </w:r>
          </w:p>
          <w:p w:rsidR="00D37FAF" w:rsidRDefault="00D37FAF" w:rsidP="00E470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School aims, values, rules and ethos. Behaviour management, recognition of achievement, anti-bullying, equal rights, citizenship, safety and security.</w:t>
            </w:r>
            <w:r w:rsidRPr="00BE554C">
              <w:rPr>
                <w:sz w:val="16"/>
                <w:szCs w:val="16"/>
              </w:rPr>
              <w:t xml:space="preserve"> Nurture </w:t>
            </w:r>
          </w:p>
          <w:p w:rsidR="00E470B2" w:rsidRDefault="00E470B2" w:rsidP="00E470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S4 PSE </w:t>
            </w:r>
          </w:p>
          <w:p w:rsidR="00E470B2" w:rsidRDefault="00E470B2" w:rsidP="00E470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Leaver Destinations </w:t>
            </w:r>
          </w:p>
          <w:p w:rsidR="00E470B2" w:rsidRDefault="00E470B2" w:rsidP="00E470B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Numeracy </w:t>
            </w:r>
          </w:p>
          <w:p w:rsidR="00E470B2" w:rsidRPr="00E470B2" w:rsidRDefault="00E470B2" w:rsidP="00E470B2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Broomhill Primary </w:t>
            </w:r>
          </w:p>
        </w:tc>
        <w:tc>
          <w:tcPr>
            <w:tcW w:w="2362" w:type="dxa"/>
          </w:tcPr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1. Personal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Attendance, late-coming, health and other personal welfare matters.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2. Curricular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Curriculum, learning and teaching, progress, reporting, attainment.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Light"/>
                <w:b/>
                <w:bCs/>
                <w:sz w:val="16"/>
                <w:szCs w:val="16"/>
              </w:rPr>
              <w:t>3</w:t>
            </w:r>
            <w:r w:rsidRPr="00BE554C">
              <w:rPr>
                <w:rFonts w:cs="Formata-Medium"/>
                <w:b/>
                <w:bCs/>
                <w:sz w:val="16"/>
                <w:szCs w:val="16"/>
              </w:rPr>
              <w:t>. Personal &amp; Social Education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PSE.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4. Development of a positive school ethos</w:t>
            </w:r>
          </w:p>
          <w:p w:rsidR="00D37FAF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School aims, values, rules and ethos. Behaviour management, recognition of achievement, anti-bullying, equal rights, citizenship, safety and security.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>S3 PSE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>JST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>Mark Scott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 xml:space="preserve">School </w:t>
            </w:r>
            <w:r w:rsidR="00E470B2">
              <w:rPr>
                <w:rFonts w:cs="Formata-Light"/>
                <w:sz w:val="16"/>
                <w:szCs w:val="16"/>
              </w:rPr>
              <w:t>Councillors</w:t>
            </w:r>
            <w:r>
              <w:rPr>
                <w:rFonts w:cs="Formata-Light"/>
                <w:sz w:val="16"/>
                <w:szCs w:val="16"/>
              </w:rPr>
              <w:t xml:space="preserve"> </w:t>
            </w:r>
          </w:p>
          <w:p w:rsidR="00BE554C" w:rsidRDefault="00E470B2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>Digital</w:t>
            </w:r>
            <w:r w:rsidR="00BE554C">
              <w:rPr>
                <w:rFonts w:cs="Formata-Light"/>
                <w:sz w:val="16"/>
                <w:szCs w:val="16"/>
              </w:rPr>
              <w:t xml:space="preserve"> Literacy</w:t>
            </w:r>
          </w:p>
          <w:p w:rsidR="00BE554C" w:rsidRP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 xml:space="preserve">Hyndland Primary </w:t>
            </w:r>
          </w:p>
          <w:p w:rsidR="00CE6B9B" w:rsidRPr="00BE554C" w:rsidRDefault="00CE6B9B">
            <w:pPr>
              <w:rPr>
                <w:sz w:val="16"/>
                <w:szCs w:val="16"/>
              </w:rPr>
            </w:pPr>
          </w:p>
        </w:tc>
        <w:tc>
          <w:tcPr>
            <w:tcW w:w="2362" w:type="dxa"/>
          </w:tcPr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1. Personal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Attendance, late-coming, health and other personal welfare matters.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2. Curricular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Curriculum, learning and teaching, progress, reporting, attainment.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Light"/>
                <w:b/>
                <w:bCs/>
                <w:sz w:val="16"/>
                <w:szCs w:val="16"/>
              </w:rPr>
              <w:t>3</w:t>
            </w:r>
            <w:r w:rsidRPr="00BE554C">
              <w:rPr>
                <w:rFonts w:cs="Formata-Medium"/>
                <w:b/>
                <w:bCs/>
                <w:sz w:val="16"/>
                <w:szCs w:val="16"/>
              </w:rPr>
              <w:t>. Personal &amp; Social Education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PSE.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4. Development of a positive school ethos</w:t>
            </w:r>
          </w:p>
          <w:p w:rsidR="00D37FAF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School aims, values, rules and ethos. Behaviour management, recognition of achievement, anti-bullying, equal rights, citizenship, safety and security.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 xml:space="preserve">S5-6 PSE 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>UCAS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>Budget</w:t>
            </w:r>
          </w:p>
          <w:p w:rsidR="00BE554C" w:rsidRDefault="00BE554C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 xml:space="preserve">LGBT </w:t>
            </w:r>
          </w:p>
          <w:p w:rsidR="00CE6B9B" w:rsidRDefault="00BE554C" w:rsidP="00BE554C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 xml:space="preserve">Literacy </w:t>
            </w:r>
          </w:p>
          <w:p w:rsidR="00BE554C" w:rsidRPr="00BE554C" w:rsidRDefault="00BE554C" w:rsidP="00BE554C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>
              <w:rPr>
                <w:rFonts w:cs="Formata-Light"/>
                <w:sz w:val="16"/>
                <w:szCs w:val="16"/>
              </w:rPr>
              <w:t xml:space="preserve">Thornwood Primary </w:t>
            </w:r>
          </w:p>
        </w:tc>
        <w:tc>
          <w:tcPr>
            <w:tcW w:w="2362" w:type="dxa"/>
          </w:tcPr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1. Personal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Attendance, late-coming, health and other personal welfare matters.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2. Curricular Support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Curriculum, learning and teaching, progress, reporting, attainment.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Light"/>
                <w:b/>
                <w:bCs/>
                <w:sz w:val="16"/>
                <w:szCs w:val="16"/>
              </w:rPr>
              <w:t>3</w:t>
            </w:r>
            <w:r w:rsidRPr="00BE554C">
              <w:rPr>
                <w:rFonts w:cs="Formata-Medium"/>
                <w:b/>
                <w:bCs/>
                <w:sz w:val="16"/>
                <w:szCs w:val="16"/>
              </w:rPr>
              <w:t>. Personal &amp; Social Education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PSE.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>4. Development of a positive school ethos</w:t>
            </w:r>
          </w:p>
          <w:p w:rsidR="00D37FAF" w:rsidRPr="00BE554C" w:rsidRDefault="00D37FAF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School aims, values, rules and ethos. Behaviour management, recognition of achievement, anti-bullying, equal rights, citizenship, safety and security.</w:t>
            </w:r>
          </w:p>
          <w:p w:rsidR="00CE6B9B" w:rsidRDefault="00D37FAF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Nurture </w:t>
            </w:r>
          </w:p>
          <w:p w:rsidR="00E470B2" w:rsidRDefault="00E4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S1 PSE </w:t>
            </w:r>
          </w:p>
          <w:p w:rsidR="00E470B2" w:rsidRDefault="00E4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&amp; Well Being </w:t>
            </w:r>
          </w:p>
          <w:p w:rsidR="00E470B2" w:rsidRPr="00BE554C" w:rsidRDefault="00E470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Whiteinch Primary </w:t>
            </w:r>
          </w:p>
        </w:tc>
        <w:tc>
          <w:tcPr>
            <w:tcW w:w="2363" w:type="dxa"/>
          </w:tcPr>
          <w:p w:rsidR="004014FA" w:rsidRPr="00BE554C" w:rsidRDefault="004014FA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All matters relating to additional support needs – learning </w:t>
            </w:r>
          </w:p>
          <w:p w:rsidR="004014FA" w:rsidRPr="00BE554C" w:rsidRDefault="004014FA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Liaising with Educational Psychologist</w:t>
            </w:r>
          </w:p>
          <w:p w:rsidR="004014FA" w:rsidRPr="00BE554C" w:rsidRDefault="004014FA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Lead specialist for dyslexia diagnosis</w:t>
            </w:r>
          </w:p>
          <w:p w:rsidR="004014FA" w:rsidRPr="00BE554C" w:rsidRDefault="004014FA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Lead on numeracy and literacy recovery programmes in conjunction with PT Mathematics and PT English </w:t>
            </w:r>
          </w:p>
          <w:p w:rsidR="00CE6B9B" w:rsidRPr="00BE554C" w:rsidRDefault="004014FA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SQA AAA Arrangements</w:t>
            </w:r>
          </w:p>
          <w:p w:rsidR="004014FA" w:rsidRPr="00BE554C" w:rsidRDefault="004014FA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Deployment of PSAs to support learning </w:t>
            </w:r>
          </w:p>
        </w:tc>
        <w:tc>
          <w:tcPr>
            <w:tcW w:w="2363" w:type="dxa"/>
          </w:tcPr>
          <w:p w:rsidR="00D37FAF" w:rsidRPr="00BE554C" w:rsidRDefault="00B12239" w:rsidP="00B12239">
            <w:pPr>
              <w:autoSpaceDE w:val="0"/>
              <w:autoSpaceDN w:val="0"/>
              <w:adjustRightInd w:val="0"/>
              <w:rPr>
                <w:rFonts w:cs="Formata-Medium"/>
                <w:b/>
                <w:bCs/>
                <w:sz w:val="16"/>
                <w:szCs w:val="16"/>
              </w:rPr>
            </w:pPr>
            <w:r w:rsidRPr="00BE554C">
              <w:rPr>
                <w:rFonts w:cs="Formata-Medium"/>
                <w:b/>
                <w:bCs/>
                <w:sz w:val="16"/>
                <w:szCs w:val="16"/>
              </w:rPr>
              <w:t xml:space="preserve">1. </w:t>
            </w:r>
            <w:r w:rsidR="00D37FAF" w:rsidRPr="00BE554C">
              <w:rPr>
                <w:rFonts w:cs="Formata-Medium"/>
                <w:b/>
                <w:bCs/>
                <w:sz w:val="16"/>
                <w:szCs w:val="16"/>
              </w:rPr>
              <w:t>Vocational Support</w:t>
            </w:r>
          </w:p>
          <w:p w:rsidR="00C23D95" w:rsidRPr="00BE554C" w:rsidRDefault="00C23D95" w:rsidP="00C23D95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Careers education</w:t>
            </w:r>
            <w:r w:rsidR="00D37FAF" w:rsidRPr="00BE554C">
              <w:rPr>
                <w:rFonts w:cs="Formata-Light"/>
                <w:sz w:val="16"/>
                <w:szCs w:val="16"/>
              </w:rPr>
              <w:t>,</w:t>
            </w:r>
          </w:p>
          <w:p w:rsidR="00C23D95" w:rsidRPr="00BE554C" w:rsidRDefault="00C23D95" w:rsidP="00C23D95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 xml:space="preserve">Expanding the offer including routes from school to employment, foundation apprenticeships and further education by engaging with young people, parents / carers, staff and partners </w:t>
            </w:r>
            <w:r w:rsidR="00D37FAF" w:rsidRPr="00BE554C">
              <w:rPr>
                <w:rFonts w:cs="Formata-Light"/>
                <w:sz w:val="16"/>
                <w:szCs w:val="16"/>
              </w:rPr>
              <w:t xml:space="preserve"> </w:t>
            </w:r>
          </w:p>
          <w:p w:rsidR="00C23D95" w:rsidRPr="00BE554C" w:rsidRDefault="00C23D95" w:rsidP="00C23D95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School Business Partnerships</w:t>
            </w:r>
          </w:p>
          <w:p w:rsidR="00C23D95" w:rsidRPr="00BE554C" w:rsidRDefault="00D37FAF" w:rsidP="00C23D95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Fur</w:t>
            </w:r>
            <w:r w:rsidR="00C23D95" w:rsidRPr="00BE554C">
              <w:rPr>
                <w:rFonts w:cs="Formata-Light"/>
                <w:sz w:val="16"/>
                <w:szCs w:val="16"/>
              </w:rPr>
              <w:t>ther and Higher Education link</w:t>
            </w:r>
          </w:p>
          <w:p w:rsidR="00C23D95" w:rsidRPr="00BE554C" w:rsidRDefault="00C23D95" w:rsidP="00D37FAF">
            <w:pPr>
              <w:autoSpaceDE w:val="0"/>
              <w:autoSpaceDN w:val="0"/>
              <w:adjustRightInd w:val="0"/>
              <w:rPr>
                <w:rFonts w:cs="Formata-Light"/>
                <w:sz w:val="16"/>
                <w:szCs w:val="16"/>
              </w:rPr>
            </w:pPr>
            <w:r w:rsidRPr="00BE554C">
              <w:rPr>
                <w:rFonts w:cs="Formata-Light"/>
                <w:sz w:val="16"/>
                <w:szCs w:val="16"/>
              </w:rPr>
              <w:t>Work Experience</w:t>
            </w:r>
          </w:p>
          <w:p w:rsidR="00CE6B9B" w:rsidRPr="00BE554C" w:rsidRDefault="00C23D95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Support bottom 20% of learners to maximise qualification and secure positive destinations </w:t>
            </w:r>
          </w:p>
          <w:p w:rsidR="00C23D95" w:rsidRPr="00BE554C" w:rsidRDefault="00C23D95">
            <w:pPr>
              <w:rPr>
                <w:sz w:val="16"/>
                <w:szCs w:val="16"/>
              </w:rPr>
            </w:pPr>
          </w:p>
        </w:tc>
      </w:tr>
      <w:tr w:rsidR="00CE6B9B" w:rsidRPr="00BE554C" w:rsidTr="00CE6B9B">
        <w:tc>
          <w:tcPr>
            <w:tcW w:w="2362" w:type="dxa"/>
          </w:tcPr>
          <w:p w:rsidR="00D37FAF" w:rsidRPr="00BE554C" w:rsidRDefault="00D37FAF" w:rsidP="00D37FAF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Associate Pastoral Care </w:t>
            </w:r>
            <w:r w:rsidR="00BE554C" w:rsidRPr="00BE554C">
              <w:rPr>
                <w:b/>
                <w:bCs/>
                <w:sz w:val="16"/>
                <w:szCs w:val="16"/>
              </w:rPr>
              <w:t xml:space="preserve">– F. Ahmed </w:t>
            </w:r>
          </w:p>
          <w:p w:rsidR="00D37FAF" w:rsidRPr="00BE554C" w:rsidRDefault="00D37FAF" w:rsidP="00D37FAF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Case Load</w:t>
            </w:r>
          </w:p>
          <w:p w:rsidR="00D37FAF" w:rsidRPr="00BE554C" w:rsidRDefault="00D37FAF" w:rsidP="00D37FAF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Delivery of PSE </w:t>
            </w:r>
          </w:p>
          <w:p w:rsidR="00735065" w:rsidRPr="00BE554C" w:rsidRDefault="00735065" w:rsidP="00D37FAF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House Notice Board </w:t>
            </w:r>
          </w:p>
          <w:p w:rsidR="00CE6B9B" w:rsidRPr="00BE554C" w:rsidRDefault="00D37FAF" w:rsidP="00D37FAF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Wider achievement S1-3</w:t>
            </w:r>
          </w:p>
        </w:tc>
        <w:tc>
          <w:tcPr>
            <w:tcW w:w="2362" w:type="dxa"/>
          </w:tcPr>
          <w:p w:rsidR="00B12239" w:rsidRPr="00BE554C" w:rsidRDefault="00B12239" w:rsidP="00B12239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Associate Pastoral Care </w:t>
            </w:r>
            <w:r w:rsidR="00BE554C" w:rsidRPr="00BE554C">
              <w:rPr>
                <w:b/>
                <w:bCs/>
                <w:sz w:val="16"/>
                <w:szCs w:val="16"/>
              </w:rPr>
              <w:t xml:space="preserve">– J. Burns </w:t>
            </w:r>
          </w:p>
          <w:p w:rsidR="00B12239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Case Load</w:t>
            </w:r>
          </w:p>
          <w:p w:rsidR="00B12239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Delivery of PSE </w:t>
            </w:r>
          </w:p>
          <w:p w:rsidR="00735065" w:rsidRPr="00BE554C" w:rsidRDefault="00735065" w:rsidP="00735065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House Notice Board </w:t>
            </w:r>
          </w:p>
          <w:p w:rsidR="00CE6B9B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Wider achievement S1-3</w:t>
            </w:r>
          </w:p>
        </w:tc>
        <w:tc>
          <w:tcPr>
            <w:tcW w:w="2362" w:type="dxa"/>
          </w:tcPr>
          <w:p w:rsidR="00B12239" w:rsidRPr="00BE554C" w:rsidRDefault="00B12239" w:rsidP="00B12239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Associate Pastoral Care </w:t>
            </w:r>
            <w:r w:rsidR="00BE554C" w:rsidRPr="00BE554C">
              <w:rPr>
                <w:b/>
                <w:bCs/>
                <w:sz w:val="16"/>
                <w:szCs w:val="16"/>
              </w:rPr>
              <w:t xml:space="preserve">– T. Squire </w:t>
            </w:r>
          </w:p>
          <w:p w:rsidR="00B12239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Case Load</w:t>
            </w:r>
          </w:p>
          <w:p w:rsidR="00B12239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Delivery of PSE </w:t>
            </w:r>
          </w:p>
          <w:p w:rsidR="00735065" w:rsidRPr="00BE554C" w:rsidRDefault="00735065" w:rsidP="00735065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House Notice Board </w:t>
            </w:r>
          </w:p>
          <w:p w:rsidR="00CE6B9B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Wider achievement S1-3</w:t>
            </w:r>
          </w:p>
        </w:tc>
        <w:tc>
          <w:tcPr>
            <w:tcW w:w="2362" w:type="dxa"/>
          </w:tcPr>
          <w:p w:rsidR="00B12239" w:rsidRPr="00BE554C" w:rsidRDefault="00B12239" w:rsidP="00B12239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Associate Pastoral Care </w:t>
            </w:r>
            <w:r w:rsidR="00BE554C">
              <w:rPr>
                <w:b/>
                <w:bCs/>
                <w:sz w:val="16"/>
                <w:szCs w:val="16"/>
              </w:rPr>
              <w:t xml:space="preserve">– R. Byrne </w:t>
            </w:r>
          </w:p>
          <w:p w:rsidR="00B12239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Case Load</w:t>
            </w:r>
          </w:p>
          <w:p w:rsidR="00B12239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Delivery of PSE </w:t>
            </w:r>
          </w:p>
          <w:p w:rsidR="00735065" w:rsidRPr="00BE554C" w:rsidRDefault="00735065" w:rsidP="00735065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House Notice Board </w:t>
            </w:r>
          </w:p>
          <w:p w:rsidR="00CE6B9B" w:rsidRPr="00BE554C" w:rsidRDefault="00B12239" w:rsidP="00B12239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>Wider achievement S1-3</w:t>
            </w:r>
          </w:p>
        </w:tc>
        <w:tc>
          <w:tcPr>
            <w:tcW w:w="2363" w:type="dxa"/>
          </w:tcPr>
          <w:p w:rsidR="00B12239" w:rsidRPr="00BE554C" w:rsidRDefault="00B12239" w:rsidP="00B12239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Associate - Learning  </w:t>
            </w:r>
          </w:p>
          <w:p w:rsidR="00CE6B9B" w:rsidRPr="00BE554C" w:rsidRDefault="00BE554C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A. Rennie </w:t>
            </w:r>
          </w:p>
        </w:tc>
        <w:tc>
          <w:tcPr>
            <w:tcW w:w="2363" w:type="dxa"/>
          </w:tcPr>
          <w:p w:rsidR="00C23D95" w:rsidRPr="00BE554C" w:rsidRDefault="00B12239" w:rsidP="00B12239">
            <w:pPr>
              <w:rPr>
                <w:b/>
                <w:bCs/>
                <w:sz w:val="16"/>
                <w:szCs w:val="16"/>
              </w:rPr>
            </w:pPr>
            <w:r w:rsidRPr="00BE554C">
              <w:rPr>
                <w:b/>
                <w:bCs/>
                <w:sz w:val="16"/>
                <w:szCs w:val="16"/>
              </w:rPr>
              <w:t xml:space="preserve">Associate – World of Work </w:t>
            </w:r>
          </w:p>
          <w:p w:rsidR="00CE6B9B" w:rsidRPr="00BE554C" w:rsidRDefault="00C23D95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To be developed </w:t>
            </w:r>
          </w:p>
        </w:tc>
      </w:tr>
      <w:tr w:rsidR="00CE6B9B" w:rsidRPr="00BE554C" w:rsidTr="00CE6B9B">
        <w:tc>
          <w:tcPr>
            <w:tcW w:w="2362" w:type="dxa"/>
          </w:tcPr>
          <w:p w:rsidR="00CE6B9B" w:rsidRPr="00BE554C" w:rsidRDefault="00BE554C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B. Mochan </w:t>
            </w:r>
          </w:p>
        </w:tc>
        <w:tc>
          <w:tcPr>
            <w:tcW w:w="2362" w:type="dxa"/>
          </w:tcPr>
          <w:p w:rsidR="00CE6B9B" w:rsidRPr="00BE554C" w:rsidRDefault="00BE554C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C. Hayes </w:t>
            </w:r>
            <w:r w:rsidR="00B12239" w:rsidRPr="00BE55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</w:tcPr>
          <w:p w:rsidR="00CE6B9B" w:rsidRPr="00BE554C" w:rsidRDefault="00BE554C">
            <w:pPr>
              <w:rPr>
                <w:sz w:val="16"/>
                <w:szCs w:val="16"/>
              </w:rPr>
            </w:pPr>
            <w:r w:rsidRPr="00BE554C">
              <w:rPr>
                <w:sz w:val="16"/>
                <w:szCs w:val="16"/>
              </w:rPr>
              <w:t xml:space="preserve">L. Edgerton / J. Stewart </w:t>
            </w:r>
          </w:p>
        </w:tc>
        <w:tc>
          <w:tcPr>
            <w:tcW w:w="2362" w:type="dxa"/>
          </w:tcPr>
          <w:p w:rsidR="00CE6B9B" w:rsidRPr="00BE554C" w:rsidRDefault="00BE554C">
            <w:pPr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3408045</wp:posOffset>
                  </wp:positionH>
                  <wp:positionV relativeFrom="paragraph">
                    <wp:posOffset>1250950</wp:posOffset>
                  </wp:positionV>
                  <wp:extent cx="716280" cy="716280"/>
                  <wp:effectExtent l="0" t="0" r="762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  <w:szCs w:val="16"/>
              </w:rPr>
              <w:t xml:space="preserve">L. Forrester </w:t>
            </w:r>
            <w:r w:rsidR="00B12239" w:rsidRPr="00BE554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63" w:type="dxa"/>
          </w:tcPr>
          <w:p w:rsidR="00CE6B9B" w:rsidRPr="00BE554C" w:rsidRDefault="00BE5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Mochan </w:t>
            </w:r>
          </w:p>
        </w:tc>
        <w:tc>
          <w:tcPr>
            <w:tcW w:w="2363" w:type="dxa"/>
          </w:tcPr>
          <w:p w:rsidR="00CE6B9B" w:rsidRPr="00BE554C" w:rsidRDefault="00BE554C" w:rsidP="00BE55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L. Edgerton J. Stewart B. Mochan </w:t>
            </w:r>
            <w:r w:rsidR="004014FA" w:rsidRPr="00BE554C">
              <w:rPr>
                <w:sz w:val="16"/>
                <w:szCs w:val="16"/>
              </w:rPr>
              <w:t xml:space="preserve"> </w:t>
            </w:r>
          </w:p>
        </w:tc>
      </w:tr>
    </w:tbl>
    <w:p w:rsidR="00CE6B9B" w:rsidRPr="00BE554C" w:rsidRDefault="00CE6B9B">
      <w:pPr>
        <w:rPr>
          <w:sz w:val="16"/>
          <w:szCs w:val="16"/>
        </w:rPr>
      </w:pPr>
    </w:p>
    <w:sectPr w:rsidR="00CE6B9B" w:rsidRPr="00BE554C" w:rsidSect="00CE6B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rmat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rmat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1515F"/>
    <w:multiLevelType w:val="hybridMultilevel"/>
    <w:tmpl w:val="EE909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9B"/>
    <w:rsid w:val="0032402E"/>
    <w:rsid w:val="004014FA"/>
    <w:rsid w:val="00735065"/>
    <w:rsid w:val="00B12239"/>
    <w:rsid w:val="00BE554C"/>
    <w:rsid w:val="00C23D95"/>
    <w:rsid w:val="00CE6B9B"/>
    <w:rsid w:val="00D37FAF"/>
    <w:rsid w:val="00E4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7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MMcNeil</dc:creator>
  <cp:lastModifiedBy>MMcNeil</cp:lastModifiedBy>
  <cp:revision>3</cp:revision>
  <dcterms:created xsi:type="dcterms:W3CDTF">2018-05-17T20:35:00Z</dcterms:created>
  <dcterms:modified xsi:type="dcterms:W3CDTF">2018-08-08T14:17:00Z</dcterms:modified>
</cp:coreProperties>
</file>